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color="ffffff" w:space="0" w:sz="8" w:val="single"/>
          <w:bottom w:color="ffffff" w:space="0" w:sz="8" w:val="single"/>
        </w:pBdr>
        <w:jc w:val="left"/>
        <w:rPr>
          <w:highlight w:val="magenta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Music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Long Term Curriculum Plan                                                2025 - 2026                                                                               </w:t>
      </w:r>
      <w:r w:rsidDel="00000000" w:rsidR="00000000" w:rsidRPr="00000000">
        <w:rPr/>
        <w:drawing>
          <wp:inline distB="114300" distT="114300" distL="114300" distR="114300">
            <wp:extent cx="741119" cy="80419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1119" cy="8041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magenta"/>
          <w:rtl w:val="0"/>
        </w:rPr>
        <w:t xml:space="preserve">Text highlighted in purple is new for 2025</w:t>
      </w:r>
    </w:p>
    <w:p w:rsidR="00000000" w:rsidDel="00000000" w:rsidP="00000000" w:rsidRDefault="00000000" w:rsidRPr="00000000" w14:paraId="00000002">
      <w:pPr>
        <w:pageBreakBefore w:val="0"/>
        <w:pBdr>
          <w:top w:color="ffffff" w:space="0" w:sz="8" w:val="single"/>
          <w:bottom w:color="ffffff" w:space="0" w:sz="8" w:val="single"/>
        </w:pBdr>
        <w:jc w:val="left"/>
        <w:rPr/>
      </w:pPr>
      <w:r w:rsidDel="00000000" w:rsidR="00000000" w:rsidRPr="00000000">
        <w:rPr>
          <w:rtl w:val="0"/>
        </w:rPr>
        <w:t xml:space="preserve">This curriculum plan has been devised for Stafford Leys Primary school to provide a Music Curriculum that meets the academic, social, cultural and emotional needs of its children. The DofE Model Music Curriculum (March 2021) and Ofsted’s Striking the Right Note - the music subject report (2023) has guided the content and progression planning but has been adapted to reflect the school’s operational model and ethos. </w:t>
      </w:r>
    </w:p>
    <w:p w:rsidR="00000000" w:rsidDel="00000000" w:rsidP="00000000" w:rsidRDefault="00000000" w:rsidRPr="00000000" w14:paraId="00000003">
      <w:pPr>
        <w:pageBreakBefore w:val="0"/>
        <w:pBdr>
          <w:top w:color="ff0000" w:space="0" w:sz="24" w:val="single"/>
          <w:bottom w:color="ff0000" w:space="0" w:sz="24" w:val="single"/>
        </w:pBdr>
        <w:rPr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color="ff0000" w:space="0" w:sz="24" w:val="single"/>
          <w:bottom w:color="ff0000" w:space="0" w:sz="24" w:val="single"/>
        </w:pBdr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Segments to be taught and what children will know by the end of each of them. </w:t>
      </w:r>
    </w:p>
    <w:tbl>
      <w:tblPr>
        <w:tblStyle w:val="Table1"/>
        <w:tblW w:w="15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2115"/>
        <w:gridCol w:w="2715"/>
        <w:gridCol w:w="2175"/>
        <w:gridCol w:w="1965"/>
        <w:gridCol w:w="1965"/>
        <w:gridCol w:w="1965"/>
        <w:gridCol w:w="1965"/>
        <w:tblGridChange w:id="0">
          <w:tblGrid>
            <w:gridCol w:w="855"/>
            <w:gridCol w:w="2115"/>
            <w:gridCol w:w="2715"/>
            <w:gridCol w:w="2175"/>
            <w:gridCol w:w="1965"/>
            <w:gridCol w:w="1965"/>
            <w:gridCol w:w="1965"/>
            <w:gridCol w:w="19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Autumn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Autumn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Spring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Spring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Summer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Summer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Whole School Active Listening Programme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(music chosen by staff to reflect the demographic and range of musical tastes that make up our school)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bCs w:val="1"/>
                <w:color w:val="00ff00"/>
              </w:rPr>
            </w:pPr>
            <w:r w:rsidDel="00000000" w:rsidR="00000000" w:rsidRPr="00000000">
              <w:rPr>
                <w:b w:val="1"/>
                <w:bCs w:val="1"/>
                <w:color w:val="00ff00"/>
                <w:rtl w:val="0"/>
              </w:rPr>
              <w:t xml:space="preserve">Listening segment.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Music including: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Purcell, Shostakovitch, Joseph Bologne, Stravinsky,Haydn, Verdi, </w:t>
            </w:r>
            <w:r w:rsidDel="00000000" w:rsidR="00000000" w:rsidRPr="00000000">
              <w:rPr>
                <w:rtl w:val="0"/>
              </w:rPr>
              <w:t xml:space="preserve">Anna Clyne, Elgar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Music including: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Bacewicz, Brahms, Tchaikovsky, Grieg, Mussorsgky, Mozart, </w:t>
            </w: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Anna Meredith</w:t>
            </w:r>
            <w:r w:rsidDel="00000000" w:rsidR="00000000" w:rsidRPr="00000000">
              <w:rPr>
                <w:rtl w:val="0"/>
              </w:rPr>
              <w:t xml:space="preserve">, Prokofiev, </w:t>
            </w: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Grażyna Bacewicz, Brahms, </w:t>
            </w:r>
            <w:r w:rsidDel="00000000" w:rsidR="00000000" w:rsidRPr="00000000">
              <w:rPr>
                <w:rtl w:val="0"/>
              </w:rPr>
              <w:t xml:space="preserve">Tchaikovsky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Music including: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Delia Derbyshire, Vivaldi, Gershwin, Florence Price, Steve Reich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Music including: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Ravi Shankar, Villa-Lobos, Hans Zimmer, John Adams, Kerry Andrew, JS Bach, Mason Bates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Music including: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Beethoven, Bernstein, Copland, Dvorak, Handel,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Music including: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Carl Orff, Vaughan Williams, Wagner, Sibelius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Whole School Singing Training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bCs w:val="1"/>
                <w:color w:val="00ff00"/>
              </w:rPr>
            </w:pPr>
            <w:r w:rsidDel="00000000" w:rsidR="00000000" w:rsidRPr="00000000">
              <w:rPr>
                <w:b w:val="1"/>
                <w:bCs w:val="1"/>
                <w:color w:val="00ff00"/>
                <w:rtl w:val="0"/>
              </w:rPr>
              <w:t xml:space="preserve">Singing and performing segment.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Weekly 30 minute whole school singing coaching including part singing and singing for a purpose (Remembrance Day, Christmas, End of Term, Festivals, National Celebrations e.g. Jubilee). Music ranges from traditional hymns, carols and anthems to rap, reggae and jazz).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EYFS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80" w:before="300" w:line="315.7896" w:lineRule="auto"/>
              <w:ind w:left="0" w:firstLine="0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This is delivered as integral part of daily teaching and is adapted to meet the individual needs of our children.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80" w:before="300" w:line="315.7896" w:lineRule="auto"/>
              <w:ind w:left="0" w:firstLine="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Daily exposure to activities and experiences that provide children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opportunities to achieve the following aims means that by the end of this segment children will be able to: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before="300" w:line="315.7896" w:lineRule="auto"/>
              <w:ind w:left="1020" w:hanging="36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use their voices expressively and creatively by singing songs and speaking chants and rhymes </w:t>
            </w: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Singing segment.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before="0" w:beforeAutospacing="0" w:line="315.7896" w:lineRule="auto"/>
              <w:ind w:left="10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play tuned and untuned instruments musically </w:t>
            </w: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Musicianship segment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before="0" w:beforeAutospacing="0" w:line="315.7896" w:lineRule="auto"/>
              <w:ind w:left="10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listen with concentration and understanding to a range of high-quality live and recorded music </w:t>
            </w:r>
            <w:r w:rsidDel="00000000" w:rsidR="00000000" w:rsidRPr="00000000">
              <w:rPr>
                <w:b w:val="1"/>
                <w:bCs w:val="1"/>
                <w:color w:val="00ff00"/>
                <w:rtl w:val="0"/>
              </w:rPr>
              <w:t xml:space="preserve">Listening segment.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80" w:before="0" w:beforeAutospacing="0" w:line="315.7896" w:lineRule="auto"/>
              <w:ind w:left="10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experiment with, create, select and combine sounds using the interrelated dimensions of music.</w:t>
            </w: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Composing segment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80" w:before="300" w:line="315.7896" w:lineRule="auto"/>
              <w:rPr>
                <w:rFonts w:ascii="Calibri" w:cs="Calibri" w:eastAsia="Calibri" w:hAnsi="Calibri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This is done by </w:t>
            </w:r>
            <w:r w:rsidDel="00000000" w:rsidR="00000000" w:rsidRPr="00000000">
              <w:rPr>
                <w:color w:val="040c28"/>
                <w:sz w:val="24"/>
                <w:szCs w:val="24"/>
                <w:rtl w:val="0"/>
              </w:rPr>
              <w:t xml:space="preserve">exploring and engaging in music making and dance, performing solo or in groups</w:t>
            </w:r>
            <w:r w:rsidDel="00000000" w:rsidR="00000000" w:rsidRPr="00000000">
              <w:rPr>
                <w:color w:val="474747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color w:val="474747"/>
                <w:sz w:val="24"/>
                <w:szCs w:val="24"/>
                <w:highlight w:val="white"/>
                <w:rtl w:val="0"/>
              </w:rPr>
              <w:t xml:space="preserve">Being imaginative and expressive, singing a range of well-known nursery rhymes and songs. Performing songs, rhymes, poems and stories with others, and (when appropriate) trying to move in time with music.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7.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KS1 Choir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Singing and performing segment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Poem a week and topic songs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Singing segment.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By the end of this segment children will be able to: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Sing together from memory at the same pitch a range of simple songs, chants and rhymes linked to their learning.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Sing call and response songs matching pitch and rhythm in their response.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Jack and the Beanstalk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Composing and Musicianship segment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By the end of this segment children will be able to: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Choose a steady beat in 4 time.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short repeating rhythmic patterns recorded as word phrases, pictures and symbols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a repeating 3 note pitch pattern of C, D and E and decide if the music will be high or low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the above to create a jack and the Beanstalk composition in AB format with a change in tempo e.g part 1 of the composition at a walking pace and then part 2 at a faster pace.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the terms Andante, Allegro, Piano and Forte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Christmas songs - performed in assembly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Singing and Performing segment: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By the end of this segment children will be able to: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Sing in front of an audience with confidence, respecting fellow performers and acknowledge applause.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Sing a range of Christmas songs together from memory at the same pitch.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Tales around the World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Performing segment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By the end of this segment children will be able 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Learn, practise and perform a short piece of world music using body percussion and tuned instruments in the key of C Major.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Composing and Musicianship segment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By the end of this segment children will be able 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Choose a steady beat in 4 time.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short repeating rhythmic patterns recorded as word phrases, pictures and symbols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a repeating 3 note pitch pattern of C, D and E and decide if the music will be high or low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the above to create a composition about an animal from the stories from around th World in AB format with a change in tempo e.g part 1 of the composition at a walking pace and then part 2 at a faster pace.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the terms Andante, Allegro, Piano and Forte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7.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KS1 Choir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Singing and performing segment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Christmas Carol Concert - performed at the local home for the elderly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Singing and Performing segment: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By the end of this segment children will be able to: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Sing in front of an audience in a non-school environment with confidence, respecting fellow performers, the audience and acknowledge applause.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Sing a range of Christmas carols together from memory with increasing vocal control and respond to a conductor’s directions for tempo,  loud and quiet singing including crescendo, decrescendo and pause.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French Music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Listening and Musicianship segment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By the end of this segment children will be able to: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isten to and appraise a range of French composers and sing a French song then learn to play a phrase of Frere Jaques on a keyboard (using Garage Band) 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Children will be able to play a short phrases using the note names C, D, E, F, G, A and B and read stick notation for crotchets, quavers and quaver rests.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Seaside Songs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Singing segment: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By the end of this segment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the children will be able to: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Sing a range of seaside songs together from memory with increasing vocal control and pitch and respond to a conductor’s directions for tempo, loud and quiet playing including crescendo, decrescendo and pause.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Introduce a song that gradually gets louder and gradually gets quieter to introduce crescendo, decrescendo and a pause.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KS2 Choir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Singing and performing segment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Instrumental lessons (tabla, drums, keyboard, guitar)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Performing and musicianship segment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3</w:t>
            </w:r>
          </w:p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 taught this year owing to mixed year groups - this will be taught to current Year 3s when they are in Year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Ocarinas Part 1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Performing and Musicianship segment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By the end of this segment children will be able to: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Read staff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notation for D and B as crotchets, minims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Play this as a class ensemble. Use dot notation to show higher or lower pitch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Develop tonguing technique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Start to experiment with playing forte and piano.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Bob Marley - Reggae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Composing segment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By the end of this segment children will be able to: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Improvise short ‘on the spot’ responses using their voices and tuned percussion with the notes G, C and B -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114425" cy="8001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Performing and Musicianship segment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By the end of this segment children will be able 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sing 3 Little Birds from a score which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includes the following notes: C, D, E, G, A and B𝄳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Identify the strong beat of each bar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(See Charanga lyrics, melody and score from teacher arrangements)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Ocarinas Part 2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Performing and Musicianship segment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Composing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By the end of this segment children will be able to: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Read staff notation including High D, B, as crotchets, minims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Play this as a class ensemble.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dot notation to show higher or lower pitch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Develop tonguing technique.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Composing segment: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By the end of this segment children will be able 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Compose a short piece of music in ABA form in 2 or 3 time using 3 or 4 motifs (musical patterns)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With a change of tempo.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Ocarinas Part 3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Performing and Musicianship segment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Composing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By the end of this segment children will be able to: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Read staff </w:t>
            </w: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notation including High D, B, C and A as crotchets, minims and paired quavers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Play this as a class ensemble.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dot notation to show higher or lower pitch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Develop tonguing technique </w:t>
            </w: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and experiment with staccato and legato playing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Playing forte and piano, crescendo and decrescendo and</w:t>
            </w: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 stressing the first beat of the bar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KS2 Choir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Singing and performing segment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Instrumental lessons (tabla, drums, keyboard, guitar)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Performing and musicianship segment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b w:val="1"/>
                <w:bCs w:val="1"/>
                <w:color w:val="0b0c0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Indian Music linked to Hinduism topic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b w:val="1"/>
                <w:bCs w:val="1"/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Composing and Musicianship segment: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By the end of this segment children will be able 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Repeat and play rhythmic patterns on the tabla.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short rhythmic and melodic 4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bar phrase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recorded as symbols and stick notation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on a stave (C sharp, D E G sharp and B).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the symbol for a crotchet rest.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notation cards for these phrases to then be joined together to create a piece of atmospheric music that is accompanied by a drone.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Choose dynamics for their composition including getting faster and slower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technology to create the sounds of a sitar.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Including accelerando and rallentando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Singing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Performance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Singing and performing segment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By the end of this segment children will be able to: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Sing a broad range of songs in unison, in parts and in harmony.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To sing with control and confidence adapting their voice to different dynamics including crescendo and decrescendo. 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To perform a musical story as a year group to an audience.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Use their voices and actions to entertain and engage their audience.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Follow the directions of a conductor for a prolonged duration.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Identify where they need to start singing on the offbeat.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Decide if it is a major or minor key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Singing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Performance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Singing and performing segment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By the end of this segment children will be able to: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Sing a broad range of songs in unison, in parts and in harmony.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To sing with control and confidence adapting their voice to different dynamics including crescendo and decrescendo. 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To perform a musical story as a year group to an audience.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Audition for solo singing parts.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Use their voices and actions to entertain and engage their audience.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Follow the directions of a conductor for a prolonged duration.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Identify where they need to start singing on the offbeat.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b w:val="1"/>
                <w:bCs w:val="1"/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KS2 Choir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Singing and performing segment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Instrumental lessons (tabla, drums, keyboard, guitar)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Performing and musicianship segment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Bodhran Scottish Drum Workshop - link to Scottish topic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Performing and Musicianship segment: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By the end of this segment children will be able 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Play a</w:t>
            </w: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 steady beat in 2 time (2/4) 4 time (4/4), 3 time (¾) 6/8 or 5/4 then perform a faster (allegro) or slower beat (adagio)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Use the offbeat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Read and play short rhythmic phrases at sight from prepared notation cards that change tempo by gradually getting faster (accelerando) and gradually getting slower (rallentando).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Play according to the dynamic instructions of: Andante (walking pace)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Allegro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(fast pace)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Forte - loud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Fortissimo - very loud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Piano - soft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Pianisismo - very soft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Adagio (slow pace)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Crescendo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Decrescendo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Pause.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Start to play by ear.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 Victorian Carol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In the Bleak Mid Winter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Singing and Musicianship segment: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By the end of this segment children will be able to: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Learn to sing In the Bleak Mid Winter following a score.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 how triads form harmonies.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Identify the key of F major and its associated notes.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Perform chordal accompaniment alongside the reading of the poem.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atmospheric improvised music using tuned, non tuned and technology.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Space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Composing segment: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By the end of this segment children will be able to: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color w:val="ff0000"/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highlight w:val="magenta"/>
                <w:rtl w:val="0"/>
              </w:rPr>
              <w:t xml:space="preserve">Introduced in 2024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Create short rhythmic and melodic 5 note phrases recorded as symbols and stick notation on a stave including semibreves and semiquavers.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Use the symbol for a crotchet rest.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Create notation cards for these phrases to then be joined together to create a piece of atmospheric music in ternary form (ABA structure). 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Decide on C major or A minor as the key for their composition and create an electronic drone to accompany their composition.</w:t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Choose dynamics for their composition including painissimo, fortissimo, mezzo forte and mezzo piano.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KS2 Choir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Singing and performing segment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Instrumental lessons (tabla, drums, keyboard, guitar)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Performing and musicianship segment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Singing and Musicianship segment: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By the end of this segment children will be able to: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Learn to sing a 4 part song following a score</w:t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Learn to play a four bar phrase of one of the parts, reading standard notation (split children into 4 groups so that they learn one part per group</w:t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Play their 4 bar phrase alongside the other 3 parts.</w:t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Accompany the melody of the song using block chords ( a chord sequence)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Identify the key of ? major and its associated notes.</w:t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bCs w:val="1"/>
                <w:color w:val="0b0c0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We’ll Meet Again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Composing and Musicianship segment: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By the end of this segment children will be able to:</w:t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Compose a war time song in ABA form with a 4 phrase melody that is played over a given chordal accompaniment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4 short rhythmic and melodic note phrases recorded as symbols and stick notation on a stave including semibreves and semiquavers.</w:t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symbols for equivalent rests.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appropriate note choices to match with the harmonic triads (chords) of the  given accompaniment.</w:t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notation cards for these phrases to then be joined together to create a song music in ternary form (ABA structure). </w:t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Decide on an appropriate tempo e.g. largo or vivace and time signature</w:t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Choose appropriate dynamics for their composition </w:t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Play their composition as a small ensemble including the given accompaniment.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Singing</w:t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Performance</w:t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b w:val="1"/>
                <w:bCs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ff00"/>
                <w:sz w:val="24"/>
                <w:szCs w:val="24"/>
                <w:rtl w:val="0"/>
              </w:rPr>
              <w:t xml:space="preserve">Singing and performing segment</w:t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By the end of this segment children will be able to:</w:t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Sing a broad range of songs in unison, in 3 and 4 part rounds.</w:t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Sing songs that include syncopated rhythms.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To sing with control and confidence with a sense of ensemble and performance. </w:t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To perform several times a musical story as a year group to an audience.</w:t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Audition for solo singing parts.</w:t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Use their voices and actions to entertain and engage their audience.</w:t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color w:val="0b0c0c"/>
                <w:sz w:val="24"/>
                <w:szCs w:val="24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Follow the directions of a conductor for a prolonged duration.</w:t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color w:val="0b0c0c"/>
                <w:sz w:val="24"/>
                <w:szCs w:val="24"/>
                <w:rtl w:val="0"/>
              </w:rPr>
              <w:t xml:space="preserve">Identify where they need to start singing on the offbeat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pageBreakBefore w:val="0"/>
        <w:pBdr>
          <w:top w:color="ff0000" w:space="0" w:sz="24" w:val="single"/>
          <w:bottom w:color="ff0000" w:space="0" w:sz="24" w:val="single"/>
        </w:pBd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566.9291338582677" w:top="425.1968503937008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b0c0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