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sz w:val="22"/>
          <w:szCs w:val="22"/>
          <w:u w:val="single"/>
          <w:rtl w:val="0"/>
        </w:rPr>
        <w:t xml:space="preserve">History whole school overview</w:t>
      </w:r>
      <w:r w:rsidDel="00000000" w:rsidR="00000000" w:rsidRPr="00000000">
        <w:rPr>
          <w:rtl w:val="0"/>
        </w:rPr>
      </w:r>
    </w:p>
    <w:tbl>
      <w:tblPr>
        <w:tblStyle w:val="Table1"/>
        <w:tblW w:w="14940.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3"/>
        <w:gridCol w:w="2161"/>
        <w:gridCol w:w="2193"/>
        <w:gridCol w:w="2216"/>
        <w:gridCol w:w="2134"/>
        <w:gridCol w:w="2273"/>
        <w:gridCol w:w="2090"/>
        <w:tblGridChange w:id="0">
          <w:tblGrid>
            <w:gridCol w:w="1873"/>
            <w:gridCol w:w="2161"/>
            <w:gridCol w:w="2193"/>
            <w:gridCol w:w="2216"/>
            <w:gridCol w:w="2134"/>
            <w:gridCol w:w="2273"/>
            <w:gridCol w:w="2090"/>
          </w:tblGrid>
        </w:tblGridChange>
      </w:tblGrid>
      <w:tr>
        <w:trPr>
          <w:cantSplit w:val="0"/>
          <w:trHeight w:val="640" w:hRule="atLeast"/>
          <w:tblHeader w:val="0"/>
        </w:trPr>
        <w:tc>
          <w:tcPr/>
          <w:p w:rsidR="00000000" w:rsidDel="00000000" w:rsidP="00000000" w:rsidRDefault="00000000" w:rsidRPr="00000000" w14:paraId="00000002">
            <w:pPr>
              <w:pageBreakBefore w:val="0"/>
              <w:jc w:val="center"/>
              <w:rPr>
                <w:rFonts w:ascii="Comic Sans MS" w:cs="Comic Sans MS" w:eastAsia="Comic Sans MS" w:hAnsi="Comic Sans MS"/>
                <w:b w:val="1"/>
                <w:bCs w:val="1"/>
              </w:rPr>
            </w:pPr>
            <w:r w:rsidDel="00000000" w:rsidR="00000000" w:rsidRPr="00000000">
              <w:rPr>
                <w:rtl w:val="0"/>
              </w:rPr>
            </w:r>
          </w:p>
        </w:tc>
        <w:tc>
          <w:tcPr/>
          <w:p w:rsidR="00000000" w:rsidDel="00000000" w:rsidP="00000000" w:rsidRDefault="00000000" w:rsidRPr="00000000" w14:paraId="00000003">
            <w:pPr>
              <w:pageBreakBefore w:val="0"/>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Autumn 1st </w:t>
            </w:r>
          </w:p>
        </w:tc>
        <w:tc>
          <w:tcPr/>
          <w:p w:rsidR="00000000" w:rsidDel="00000000" w:rsidP="00000000" w:rsidRDefault="00000000" w:rsidRPr="00000000" w14:paraId="00000004">
            <w:pPr>
              <w:pageBreakBefore w:val="0"/>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Autumn 2nd</w:t>
            </w:r>
          </w:p>
        </w:tc>
        <w:tc>
          <w:tcPr/>
          <w:p w:rsidR="00000000" w:rsidDel="00000000" w:rsidP="00000000" w:rsidRDefault="00000000" w:rsidRPr="00000000" w14:paraId="00000005">
            <w:pPr>
              <w:pageBreakBefore w:val="0"/>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Spring 1st</w:t>
            </w:r>
          </w:p>
        </w:tc>
        <w:tc>
          <w:tcPr/>
          <w:p w:rsidR="00000000" w:rsidDel="00000000" w:rsidP="00000000" w:rsidRDefault="00000000" w:rsidRPr="00000000" w14:paraId="00000006">
            <w:pPr>
              <w:pageBreakBefore w:val="0"/>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Spring 2nd</w:t>
            </w:r>
          </w:p>
        </w:tc>
        <w:tc>
          <w:tcPr/>
          <w:p w:rsidR="00000000" w:rsidDel="00000000" w:rsidP="00000000" w:rsidRDefault="00000000" w:rsidRPr="00000000" w14:paraId="00000007">
            <w:pPr>
              <w:pageBreakBefore w:val="0"/>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Summer 1st</w:t>
            </w:r>
          </w:p>
        </w:tc>
        <w:tc>
          <w:tcPr/>
          <w:p w:rsidR="00000000" w:rsidDel="00000000" w:rsidP="00000000" w:rsidRDefault="00000000" w:rsidRPr="00000000" w14:paraId="00000008">
            <w:pPr>
              <w:pageBreakBefore w:val="0"/>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Summer 2nd </w:t>
            </w:r>
          </w:p>
        </w:tc>
      </w:tr>
      <w:tr>
        <w:trPr>
          <w:cantSplit w:val="0"/>
          <w:trHeight w:val="640" w:hRule="atLeast"/>
          <w:tblHeader w:val="0"/>
        </w:trPr>
        <w:tc>
          <w:tcPr/>
          <w:p w:rsidR="00000000" w:rsidDel="00000000" w:rsidP="00000000" w:rsidRDefault="00000000" w:rsidRPr="00000000" w14:paraId="00000009">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EYFS</w:t>
            </w:r>
          </w:p>
        </w:tc>
        <w:tc>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u w:val="single"/>
                <w:rtl w:val="0"/>
              </w:rPr>
              <w:t xml:space="preserve">– </w:t>
            </w:r>
            <w:r w:rsidDel="00000000" w:rsidR="00000000" w:rsidRPr="00000000">
              <w:rPr>
                <w:b w:val="1"/>
                <w:bCs w:val="1"/>
                <w:color w:val="222222"/>
                <w:sz w:val="22"/>
                <w:szCs w:val="22"/>
                <w:highlight w:val="white"/>
                <w:u w:val="single"/>
                <w:rtl w:val="0"/>
              </w:rPr>
              <w:t xml:space="preserve">Past and Present</w:t>
            </w:r>
            <w:r w:rsidDel="00000000" w:rsidR="00000000" w:rsidRPr="00000000">
              <w:rPr>
                <w:color w:val="222222"/>
                <w:sz w:val="22"/>
                <w:szCs w:val="22"/>
                <w:highlight w:val="white"/>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*Make sense of own life and family’s history- Talking about their family.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*Comment on images of familiar situations in the past- houses past and present – houses then and now in Stafford Leys.  </w:t>
            </w:r>
          </w:p>
          <w:p w:rsidR="00000000" w:rsidDel="00000000" w:rsidP="00000000" w:rsidRDefault="00000000" w:rsidRPr="00000000" w14:paraId="0000000D">
            <w:pPr>
              <w:pageBreakBefore w:val="0"/>
              <w:jc w:val="center"/>
              <w:rPr>
                <w:rFonts w:ascii="Comic Sans MS" w:cs="Comic Sans MS" w:eastAsia="Comic Sans MS" w:hAnsi="Comic Sans MS"/>
                <w:color w:val="222222"/>
                <w:highlight w:val="white"/>
              </w:rPr>
            </w:pPr>
            <w:r w:rsidDel="00000000" w:rsidR="00000000" w:rsidRPr="00000000">
              <w:rPr>
                <w:rtl w:val="0"/>
              </w:rPr>
            </w:r>
          </w:p>
        </w:tc>
        <w:tc>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u w:val="single"/>
                <w:rtl w:val="0"/>
              </w:rPr>
              <w:t xml:space="preserve">-Past and Present</w:t>
            </w:r>
            <w:r w:rsidDel="00000000" w:rsidR="00000000" w:rsidRPr="00000000">
              <w:rPr>
                <w:color w:val="222222"/>
                <w:sz w:val="22"/>
                <w:szCs w:val="22"/>
                <w:highlight w:val="white"/>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*Finding out about figures and events from the past- Guy Fawkes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rtl w:val="0"/>
              </w:rPr>
              <w:t xml:space="preserve">* Understand the past through settings, characters and events</w:t>
            </w:r>
            <w:r w:rsidDel="00000000" w:rsidR="00000000" w:rsidRPr="00000000">
              <w:rPr>
                <w:color w:val="222222"/>
                <w:sz w:val="22"/>
                <w:szCs w:val="22"/>
                <w:highlight w:val="white"/>
                <w:rtl w:val="0"/>
              </w:rPr>
              <w:t xml:space="preserve"> </w:t>
            </w:r>
          </w:p>
          <w:p w:rsidR="00000000" w:rsidDel="00000000" w:rsidP="00000000" w:rsidRDefault="00000000" w:rsidRPr="00000000" w14:paraId="00000011">
            <w:pPr>
              <w:pageBreakBefore w:val="0"/>
              <w:jc w:val="center"/>
              <w:rPr>
                <w:rFonts w:ascii="Comic Sans MS" w:cs="Comic Sans MS" w:eastAsia="Comic Sans MS" w:hAnsi="Comic Sans MS"/>
                <w:color w:val="222222"/>
                <w:highlight w:val="white"/>
              </w:rPr>
            </w:pPr>
            <w:r w:rsidDel="00000000" w:rsidR="00000000" w:rsidRPr="00000000">
              <w:rPr>
                <w:rtl w:val="0"/>
              </w:rPr>
            </w:r>
          </w:p>
        </w:tc>
        <w:tc>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w:t>
            </w:r>
            <w:r w:rsidDel="00000000" w:rsidR="00000000" w:rsidRPr="00000000">
              <w:rPr>
                <w:b w:val="1"/>
                <w:bCs w:val="1"/>
                <w:color w:val="222222"/>
                <w:sz w:val="22"/>
                <w:szCs w:val="22"/>
                <w:highlight w:val="white"/>
                <w:rtl w:val="0"/>
              </w:rPr>
              <w:t xml:space="preserve">Past and Present </w:t>
            </w:r>
            <w:r w:rsidDel="00000000" w:rsidR="00000000" w:rsidRPr="00000000">
              <w:rPr>
                <w:color w:val="222222"/>
                <w:sz w:val="22"/>
                <w:szCs w:val="22"/>
                <w:highlight w:val="white"/>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*Comment on images of transport in the past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rtl w:val="0"/>
              </w:rPr>
              <w:t xml:space="preserve">*Know some similarities and differences between things in the past and now, drawing on their experiences and what has been read in class</w:t>
            </w:r>
            <w:r w:rsidDel="00000000" w:rsidR="00000000" w:rsidRPr="00000000">
              <w:rPr>
                <w:color w:val="222222"/>
                <w:sz w:val="22"/>
                <w:szCs w:val="22"/>
                <w:highlight w:val="white"/>
                <w:rtl w:val="0"/>
              </w:rPr>
              <w:t xml:space="preserve">- Transport</w:t>
            </w:r>
            <w:r w:rsidDel="00000000" w:rsidR="00000000" w:rsidRPr="00000000">
              <w:rPr>
                <w:b w:val="1"/>
                <w:bCs w:val="1"/>
                <w:color w:val="222222"/>
                <w:sz w:val="22"/>
                <w:szCs w:val="22"/>
                <w:highlight w:val="white"/>
                <w:rtl w:val="0"/>
              </w:rPr>
              <w:t xml:space="preserve"> </w:t>
            </w:r>
            <w:r w:rsidDel="00000000" w:rsidR="00000000" w:rsidRPr="00000000">
              <w:rPr>
                <w:color w:val="222222"/>
                <w:sz w:val="22"/>
                <w:szCs w:val="22"/>
                <w:highlight w:val="white"/>
                <w:rtl w:val="0"/>
              </w:rPr>
              <w:t xml:space="preserve">– planes and cars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The first plane- The Wright Brothers </w:t>
            </w:r>
          </w:p>
          <w:p w:rsidR="00000000" w:rsidDel="00000000" w:rsidP="00000000" w:rsidRDefault="00000000" w:rsidRPr="00000000" w14:paraId="00000016">
            <w:pPr>
              <w:pageBreakBefore w:val="0"/>
              <w:jc w:val="center"/>
              <w:rPr>
                <w:rFonts w:ascii="Comic Sans MS" w:cs="Comic Sans MS" w:eastAsia="Comic Sans MS" w:hAnsi="Comic Sans MS"/>
                <w:color w:val="222222"/>
                <w:highlight w:val="white"/>
              </w:rPr>
            </w:pPr>
            <w:r w:rsidDel="00000000" w:rsidR="00000000" w:rsidRPr="00000000">
              <w:rPr>
                <w:rtl w:val="0"/>
              </w:rPr>
            </w:r>
          </w:p>
        </w:tc>
        <w:tc>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u w:val="single"/>
                <w:rtl w:val="0"/>
              </w:rPr>
              <w:t xml:space="preserve">-Past and Present</w:t>
            </w:r>
            <w:r w:rsidDel="00000000" w:rsidR="00000000" w:rsidRPr="00000000">
              <w:rPr>
                <w:color w:val="222222"/>
                <w:sz w:val="22"/>
                <w:szCs w:val="22"/>
                <w:highlight w:val="white"/>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*Finding out about figures and events from the past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w:t>
            </w:r>
            <w:r w:rsidDel="00000000" w:rsidR="00000000" w:rsidRPr="00000000">
              <w:rPr>
                <w:b w:val="1"/>
                <w:bCs w:val="1"/>
                <w:color w:val="222222"/>
                <w:sz w:val="22"/>
                <w:szCs w:val="22"/>
                <w:highlight w:val="white"/>
                <w:rtl w:val="0"/>
              </w:rPr>
              <w:t xml:space="preserve">Understand the past through settings, characters and events</w:t>
            </w:r>
            <w:r w:rsidDel="00000000" w:rsidR="00000000" w:rsidRPr="00000000">
              <w:rPr>
                <w:color w:val="222222"/>
                <w:sz w:val="22"/>
                <w:szCs w:val="22"/>
                <w:highlight w:val="white"/>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 Anne Bonney- real female pirate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Real pirate ships </w:t>
            </w:r>
          </w:p>
          <w:p w:rsidR="00000000" w:rsidDel="00000000" w:rsidP="00000000" w:rsidRDefault="00000000" w:rsidRPr="00000000" w14:paraId="0000001C">
            <w:pPr>
              <w:pageBreakBefore w:val="0"/>
              <w:jc w:val="center"/>
              <w:rPr>
                <w:rFonts w:ascii="Comic Sans MS" w:cs="Comic Sans MS" w:eastAsia="Comic Sans MS" w:hAnsi="Comic Sans MS"/>
                <w:color w:val="222222"/>
                <w:highlight w:val="white"/>
              </w:rPr>
            </w:pPr>
            <w:r w:rsidDel="00000000" w:rsidR="00000000" w:rsidRPr="00000000">
              <w:rPr>
                <w:rtl w:val="0"/>
              </w:rPr>
            </w:r>
          </w:p>
        </w:tc>
        <w:tc>
          <w:tcPr/>
          <w:p w:rsidR="00000000" w:rsidDel="00000000" w:rsidP="00000000" w:rsidRDefault="00000000" w:rsidRPr="00000000" w14:paraId="0000001D">
            <w:pPr>
              <w:pageBreakBefore w:val="0"/>
              <w:jc w:val="center"/>
              <w:rPr>
                <w:rFonts w:ascii="Comic Sans MS" w:cs="Comic Sans MS" w:eastAsia="Comic Sans MS" w:hAnsi="Comic Sans MS"/>
                <w:color w:val="222222"/>
                <w:highlight w:val="white"/>
              </w:rPr>
            </w:pPr>
            <w:r w:rsidDel="00000000" w:rsidR="00000000" w:rsidRPr="00000000">
              <w:rPr>
                <w:rtl w:val="0"/>
              </w:rPr>
            </w:r>
          </w:p>
        </w:tc>
        <w:tc>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*Comment on images of familiar situations in the past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rtl w:val="0"/>
              </w:rPr>
              <w:t xml:space="preserve">*Know some similarities and differences between things in the past and now</w:t>
            </w:r>
            <w:r w:rsidDel="00000000" w:rsidR="00000000" w:rsidRPr="00000000">
              <w:rPr>
                <w:color w:val="222222"/>
                <w:sz w:val="22"/>
                <w:szCs w:val="22"/>
                <w:highlight w:val="white"/>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rtl w:val="0"/>
              </w:rPr>
              <w:t xml:space="preserve">-</w:t>
            </w:r>
            <w:r w:rsidDel="00000000" w:rsidR="00000000" w:rsidRPr="00000000">
              <w:rPr>
                <w:color w:val="222222"/>
                <w:sz w:val="22"/>
                <w:szCs w:val="22"/>
                <w:highlight w:val="white"/>
                <w:rtl w:val="0"/>
              </w:rPr>
              <w:t xml:space="preserve">Compare fire engine from now and the past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b w:val="1"/>
                <w:bCs w:val="1"/>
                <w:color w:val="222222"/>
                <w:sz w:val="22"/>
                <w:szCs w:val="22"/>
                <w:highlight w:val="white"/>
                <w:rtl w:val="0"/>
              </w:rPr>
              <w:t xml:space="preserve">*Talk about the lives of people around them and their roles in society.</w:t>
            </w:r>
            <w:r w:rsidDel="00000000" w:rsidR="00000000" w:rsidRPr="00000000">
              <w:rPr>
                <w:color w:val="222222"/>
                <w:sz w:val="22"/>
                <w:szCs w:val="22"/>
                <w:highlight w:val="white"/>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center"/>
              <w:rPr>
                <w:color w:val="222222"/>
                <w:sz w:val="22"/>
                <w:szCs w:val="22"/>
                <w:highlight w:val="white"/>
              </w:rPr>
            </w:pPr>
            <w:r w:rsidDel="00000000" w:rsidR="00000000" w:rsidRPr="00000000">
              <w:rPr>
                <w:color w:val="222222"/>
                <w:sz w:val="22"/>
                <w:szCs w:val="22"/>
                <w:highlight w:val="white"/>
                <w:rtl w:val="0"/>
              </w:rPr>
              <w:t xml:space="preserve">-People who help us in our society </w:t>
            </w:r>
          </w:p>
          <w:p w:rsidR="00000000" w:rsidDel="00000000" w:rsidP="00000000" w:rsidRDefault="00000000" w:rsidRPr="00000000" w14:paraId="00000023">
            <w:pPr>
              <w:pageBreakBefore w:val="0"/>
              <w:jc w:val="center"/>
              <w:rPr>
                <w:rFonts w:ascii="Comic Sans MS" w:cs="Comic Sans MS" w:eastAsia="Comic Sans MS" w:hAnsi="Comic Sans MS"/>
                <w:color w:val="222222"/>
                <w:highlight w:val="white"/>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6">
            <w:pPr>
              <w:pageBreakBefore w:val="0"/>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7">
            <w:pPr>
              <w:pageBreakBefore w:val="0"/>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8">
            <w:pPr>
              <w:pageBreakBefore w:val="0"/>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9">
            <w:pPr>
              <w:pageBreakBefore w:val="0"/>
              <w:jc w:val="center"/>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b w:val="1"/>
                <w:bCs w:val="1"/>
                <w:color w:val="0b0c0c"/>
                <w:sz w:val="22"/>
                <w:szCs w:val="22"/>
              </w:rPr>
            </w:pPr>
            <w:r w:rsidDel="00000000" w:rsidR="00000000" w:rsidRPr="00000000">
              <w:rPr>
                <w:b w:val="1"/>
                <w:bCs w:val="1"/>
                <w:color w:val="0b0c0c"/>
                <w:sz w:val="22"/>
                <w:szCs w:val="22"/>
                <w:rtl w:val="0"/>
              </w:rPr>
              <w:t xml:space="preserve">Castles</w:t>
            </w:r>
          </w:p>
          <w:p w:rsidR="00000000" w:rsidDel="00000000" w:rsidP="00000000" w:rsidRDefault="00000000" w:rsidRPr="00000000" w14:paraId="0000002B">
            <w:pPr>
              <w:widowControl w:val="0"/>
              <w:rPr>
                <w:b w:val="1"/>
                <w:bCs w:val="1"/>
                <w:color w:val="0b0c0c"/>
                <w:sz w:val="22"/>
                <w:szCs w:val="22"/>
              </w:rPr>
            </w:pPr>
            <w:r w:rsidDel="00000000" w:rsidR="00000000" w:rsidRPr="00000000">
              <w:rPr>
                <w:rtl w:val="0"/>
              </w:rPr>
            </w:r>
          </w:p>
          <w:p w:rsidR="00000000" w:rsidDel="00000000" w:rsidP="00000000" w:rsidRDefault="00000000" w:rsidRPr="00000000" w14:paraId="0000002C">
            <w:pPr>
              <w:widowControl w:val="0"/>
              <w:rPr>
                <w:color w:val="0b0c0c"/>
                <w:sz w:val="22"/>
                <w:szCs w:val="22"/>
              </w:rPr>
            </w:pPr>
            <w:r w:rsidDel="00000000" w:rsidR="00000000" w:rsidRPr="00000000">
              <w:rPr>
                <w:b w:val="1"/>
                <w:bCs w:val="1"/>
                <w:color w:val="0b0c0c"/>
                <w:sz w:val="22"/>
                <w:szCs w:val="22"/>
                <w:rtl w:val="0"/>
              </w:rPr>
              <w:t xml:space="preserve">Key enquiry question - why did people build castles? </w:t>
              <w:br w:type="textWrapping"/>
            </w:r>
            <w:r w:rsidDel="00000000" w:rsidR="00000000" w:rsidRPr="00000000">
              <w:rPr>
                <w:color w:val="0b0c0c"/>
                <w:sz w:val="22"/>
                <w:szCs w:val="22"/>
                <w:rtl w:val="0"/>
              </w:rPr>
              <w:t xml:space="preserve">By the end of this segment children will name and label the features of a castle and understand the terms defend and invade. They will know why castles were built (using William the Conqueror as a case study). They will learn about the roles that people may have had within castle communities. </w:t>
            </w:r>
          </w:p>
          <w:p w:rsidR="00000000" w:rsidDel="00000000" w:rsidP="00000000" w:rsidRDefault="00000000" w:rsidRPr="00000000" w14:paraId="0000002D">
            <w:pPr>
              <w:widowControl w:val="0"/>
              <w:rPr>
                <w:color w:val="0b0c0c"/>
                <w:sz w:val="22"/>
                <w:szCs w:val="22"/>
              </w:rPr>
            </w:pPr>
            <w:r w:rsidDel="00000000" w:rsidR="00000000" w:rsidRPr="00000000">
              <w:rPr>
                <w:rtl w:val="0"/>
              </w:rPr>
            </w:r>
          </w:p>
          <w:p w:rsidR="00000000" w:rsidDel="00000000" w:rsidP="00000000" w:rsidRDefault="00000000" w:rsidRPr="00000000" w14:paraId="0000002E">
            <w:pPr>
              <w:widowControl w:val="0"/>
              <w:rPr>
                <w:color w:val="0b0c0c"/>
                <w:sz w:val="22"/>
                <w:szCs w:val="22"/>
              </w:rPr>
            </w:pPr>
            <w:hyperlink r:id="rId6">
              <w:r w:rsidDel="00000000" w:rsidR="00000000" w:rsidRPr="00000000">
                <w:rPr>
                  <w:color w:val="0000ee"/>
                  <w:sz w:val="22"/>
                  <w:szCs w:val="22"/>
                  <w:u w:val="single"/>
                  <w:rtl w:val="0"/>
                </w:rPr>
                <w:t xml:space="preserve">Castles knowledge organiser new format.pptx</w:t>
              </w:r>
            </w:hyperlink>
            <w:r w:rsidDel="00000000" w:rsidR="00000000" w:rsidRPr="00000000">
              <w:rPr>
                <w:rtl w:val="0"/>
              </w:rPr>
            </w:r>
          </w:p>
          <w:p w:rsidR="00000000" w:rsidDel="00000000" w:rsidP="00000000" w:rsidRDefault="00000000" w:rsidRPr="00000000" w14:paraId="0000002F">
            <w:pPr>
              <w:widowControl w:val="0"/>
              <w:rPr>
                <w:color w:val="0b0c0c"/>
                <w:sz w:val="22"/>
                <w:szCs w:val="22"/>
              </w:rPr>
            </w:pPr>
            <w:r w:rsidDel="00000000" w:rsidR="00000000" w:rsidRPr="00000000">
              <w:rPr>
                <w:rtl w:val="0"/>
              </w:rPr>
            </w:r>
          </w:p>
          <w:p w:rsidR="00000000" w:rsidDel="00000000" w:rsidP="00000000" w:rsidRDefault="00000000" w:rsidRPr="00000000" w14:paraId="00000030">
            <w:pPr>
              <w:widowControl w:val="0"/>
              <w:rPr>
                <w:b w:val="1"/>
                <w:bCs w:val="1"/>
                <w:sz w:val="22"/>
                <w:szCs w:val="22"/>
              </w:rPr>
            </w:pPr>
            <w:r w:rsidDel="00000000" w:rsidR="00000000" w:rsidRPr="00000000">
              <w:rPr>
                <w:b w:val="1"/>
                <w:bCs w:val="1"/>
                <w:sz w:val="22"/>
                <w:szCs w:val="22"/>
                <w:rtl w:val="0"/>
              </w:rPr>
              <w:t xml:space="preserve">Invasions and conflict</w:t>
            </w:r>
          </w:p>
          <w:p w:rsidR="00000000" w:rsidDel="00000000" w:rsidP="00000000" w:rsidRDefault="00000000" w:rsidRPr="00000000" w14:paraId="00000031">
            <w:pPr>
              <w:widowControl w:val="0"/>
              <w:rPr>
                <w:b w:val="1"/>
                <w:bCs w:val="1"/>
                <w:sz w:val="22"/>
                <w:szCs w:val="22"/>
              </w:rPr>
            </w:pPr>
            <w:r w:rsidDel="00000000" w:rsidR="00000000" w:rsidRPr="00000000">
              <w:rPr>
                <w:b w:val="1"/>
                <w:bCs w:val="1"/>
                <w:sz w:val="22"/>
                <w:szCs w:val="22"/>
                <w:rtl w:val="0"/>
              </w:rPr>
              <w:t xml:space="preserve">hierarchy &amp; power</w:t>
            </w:r>
          </w:p>
          <w:p w:rsidR="00000000" w:rsidDel="00000000" w:rsidP="00000000" w:rsidRDefault="00000000" w:rsidRPr="00000000" w14:paraId="00000032">
            <w:pPr>
              <w:widowControl w:val="0"/>
              <w:rPr>
                <w:b w:val="1"/>
                <w:bCs w:val="1"/>
                <w:sz w:val="22"/>
                <w:szCs w:val="22"/>
              </w:rPr>
            </w:pPr>
            <w:r w:rsidDel="00000000" w:rsidR="00000000" w:rsidRPr="00000000">
              <w:rPr>
                <w:b w:val="1"/>
                <w:bCs w:val="1"/>
                <w:sz w:val="22"/>
                <w:szCs w:val="22"/>
                <w:rtl w:val="0"/>
              </w:rPr>
              <w:t xml:space="preserve">community &amp; culture</w:t>
            </w:r>
          </w:p>
          <w:p w:rsidR="00000000" w:rsidDel="00000000" w:rsidP="00000000" w:rsidRDefault="00000000" w:rsidRPr="00000000" w14:paraId="00000033">
            <w:pPr>
              <w:widowControl w:val="0"/>
              <w:rPr>
                <w:b w:val="1"/>
                <w:bCs w:val="1"/>
                <w:sz w:val="22"/>
                <w:szCs w:val="22"/>
              </w:rPr>
            </w:pPr>
            <w:r w:rsidDel="00000000" w:rsidR="00000000" w:rsidRPr="00000000">
              <w:rPr>
                <w:rtl w:val="0"/>
              </w:rPr>
            </w:r>
          </w:p>
          <w:p w:rsidR="00000000" w:rsidDel="00000000" w:rsidP="00000000" w:rsidRDefault="00000000" w:rsidRPr="00000000" w14:paraId="00000034">
            <w:pPr>
              <w:widowControl w:val="0"/>
              <w:rPr>
                <w:color w:val="0b0c0c"/>
                <w:sz w:val="22"/>
                <w:szCs w:val="22"/>
                <w:highlight w:val="yellow"/>
              </w:rPr>
            </w:pPr>
            <w:r w:rsidDel="00000000" w:rsidR="00000000" w:rsidRPr="00000000">
              <w:rPr>
                <w:rtl w:val="0"/>
              </w:rPr>
            </w:r>
          </w:p>
          <w:p w:rsidR="00000000" w:rsidDel="00000000" w:rsidP="00000000" w:rsidRDefault="00000000" w:rsidRPr="00000000" w14:paraId="00000035">
            <w:pPr>
              <w:widowControl w:val="0"/>
              <w:rPr>
                <w:color w:val="0b0c0c"/>
                <w:sz w:val="22"/>
                <w:szCs w:val="22"/>
                <w:highlight w:val="yellow"/>
              </w:rPr>
            </w:pPr>
            <w:r w:rsidDel="00000000" w:rsidR="00000000" w:rsidRPr="00000000">
              <w:rPr>
                <w:rtl w:val="0"/>
              </w:rPr>
            </w:r>
          </w:p>
          <w:p w:rsidR="00000000" w:rsidDel="00000000" w:rsidP="00000000" w:rsidRDefault="00000000" w:rsidRPr="00000000" w14:paraId="00000036">
            <w:pPr>
              <w:widowControl w:val="0"/>
              <w:rPr>
                <w:color w:val="0b0c0c"/>
                <w:sz w:val="22"/>
                <w:szCs w:val="22"/>
                <w:highlight w:val="yellow"/>
              </w:rPr>
            </w:pPr>
            <w:r w:rsidDel="00000000" w:rsidR="00000000" w:rsidRPr="00000000">
              <w:rPr>
                <w:b w:val="1"/>
                <w:bCs w:val="1"/>
                <w:color w:val="0b0c0c"/>
                <w:sz w:val="22"/>
                <w:szCs w:val="22"/>
                <w:highlight w:val="yellow"/>
                <w:rtl w:val="0"/>
              </w:rPr>
              <w:t xml:space="preserve">Debate </w:t>
            </w:r>
            <w:r w:rsidDel="00000000" w:rsidR="00000000" w:rsidRPr="00000000">
              <w:rPr>
                <w:color w:val="0b0c0c"/>
                <w:sz w:val="22"/>
                <w:szCs w:val="22"/>
                <w:highlight w:val="yellow"/>
                <w:rtl w:val="0"/>
              </w:rPr>
              <w:t xml:space="preserve">about which job is the best/worst/hardest/easiest and say why they think that. Which job would you like to do and why</w:t>
            </w:r>
          </w:p>
          <w:p w:rsidR="00000000" w:rsidDel="00000000" w:rsidP="00000000" w:rsidRDefault="00000000" w:rsidRPr="00000000" w14:paraId="00000037">
            <w:pPr>
              <w:widowControl w:val="0"/>
              <w:rPr>
                <w:color w:val="0b0c0c"/>
                <w:sz w:val="22"/>
                <w:szCs w:val="22"/>
                <w:highlight w:val="yellow"/>
              </w:rPr>
            </w:pPr>
            <w:r w:rsidDel="00000000" w:rsidR="00000000" w:rsidRPr="00000000">
              <w:rPr>
                <w:rtl w:val="0"/>
              </w:rPr>
            </w:r>
          </w:p>
          <w:p w:rsidR="00000000" w:rsidDel="00000000" w:rsidP="00000000" w:rsidRDefault="00000000" w:rsidRPr="00000000" w14:paraId="00000038">
            <w:pPr>
              <w:widowControl w:val="0"/>
              <w:rPr>
                <w:color w:val="0b0c0c"/>
                <w:sz w:val="22"/>
                <w:szCs w:val="22"/>
                <w:highlight w:val="cyan"/>
              </w:rPr>
            </w:pPr>
            <w:r w:rsidDel="00000000" w:rsidR="00000000" w:rsidRPr="00000000">
              <w:rPr>
                <w:color w:val="0b0c0c"/>
                <w:sz w:val="22"/>
                <w:szCs w:val="22"/>
                <w:highlight w:val="cyan"/>
                <w:rtl w:val="0"/>
              </w:rPr>
              <w:t xml:space="preserve">Change and continuity - the impact of William the Conquerer - how did he change Britain?</w:t>
            </w:r>
          </w:p>
          <w:p w:rsidR="00000000" w:rsidDel="00000000" w:rsidP="00000000" w:rsidRDefault="00000000" w:rsidRPr="00000000" w14:paraId="00000039">
            <w:pPr>
              <w:widowControl w:val="0"/>
              <w:rPr>
                <w:color w:val="0b0c0c"/>
                <w:sz w:val="22"/>
                <w:szCs w:val="22"/>
                <w:highlight w:val="cyan"/>
              </w:rPr>
            </w:pPr>
            <w:r w:rsidDel="00000000" w:rsidR="00000000" w:rsidRPr="00000000">
              <w:rPr>
                <w:rtl w:val="0"/>
              </w:rPr>
            </w:r>
          </w:p>
          <w:p w:rsidR="00000000" w:rsidDel="00000000" w:rsidP="00000000" w:rsidRDefault="00000000" w:rsidRPr="00000000" w14:paraId="0000003A">
            <w:pPr>
              <w:widowControl w:val="0"/>
              <w:rPr>
                <w:color w:val="0b0c0c"/>
                <w:sz w:val="22"/>
                <w:szCs w:val="22"/>
                <w:highlight w:val="cyan"/>
              </w:rPr>
            </w:pPr>
            <w:r w:rsidDel="00000000" w:rsidR="00000000" w:rsidRPr="00000000">
              <w:rPr>
                <w:color w:val="0b0c0c"/>
                <w:sz w:val="22"/>
                <w:szCs w:val="22"/>
                <w:highlight w:val="cyan"/>
                <w:rtl w:val="0"/>
              </w:rPr>
              <w:t xml:space="preserve">Cause and consequence - why did people build castles?</w:t>
            </w:r>
          </w:p>
          <w:p w:rsidR="00000000" w:rsidDel="00000000" w:rsidP="00000000" w:rsidRDefault="00000000" w:rsidRPr="00000000" w14:paraId="0000003B">
            <w:pPr>
              <w:widowControl w:val="0"/>
              <w:rPr>
                <w:color w:val="0b0c0c"/>
                <w:sz w:val="22"/>
                <w:szCs w:val="22"/>
                <w:highlight w:val="cyan"/>
              </w:rPr>
            </w:pPr>
            <w:r w:rsidDel="00000000" w:rsidR="00000000" w:rsidRPr="00000000">
              <w:rPr>
                <w:rtl w:val="0"/>
              </w:rPr>
            </w:r>
          </w:p>
          <w:p w:rsidR="00000000" w:rsidDel="00000000" w:rsidP="00000000" w:rsidRDefault="00000000" w:rsidRPr="00000000" w14:paraId="0000003C">
            <w:pPr>
              <w:widowControl w:val="0"/>
              <w:rPr>
                <w:color w:val="0b0c0c"/>
                <w:sz w:val="22"/>
                <w:szCs w:val="22"/>
                <w:highlight w:val="cyan"/>
              </w:rPr>
            </w:pPr>
            <w:r w:rsidDel="00000000" w:rsidR="00000000" w:rsidRPr="00000000">
              <w:rPr>
                <w:color w:val="0b0c0c"/>
                <w:sz w:val="22"/>
                <w:szCs w:val="22"/>
                <w:highlight w:val="cyan"/>
                <w:rtl w:val="0"/>
              </w:rPr>
              <w:t xml:space="preserve">Historical significance - William the Conquerer.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b w:val="1"/>
                <w:bCs w:val="1"/>
                <w:color w:val="0b0c0c"/>
                <w:sz w:val="22"/>
                <w:szCs w:val="22"/>
              </w:rPr>
            </w:pPr>
            <w:r w:rsidDel="00000000" w:rsidR="00000000" w:rsidRPr="00000000">
              <w:rPr>
                <w:b w:val="1"/>
                <w:bCs w:val="1"/>
                <w:color w:val="0b0c0c"/>
                <w:sz w:val="22"/>
                <w:szCs w:val="22"/>
                <w:rtl w:val="0"/>
              </w:rPr>
              <w:t xml:space="preserve">Explorers </w:t>
            </w:r>
          </w:p>
          <w:p w:rsidR="00000000" w:rsidDel="00000000" w:rsidP="00000000" w:rsidRDefault="00000000" w:rsidRPr="00000000" w14:paraId="00000041">
            <w:pPr>
              <w:widowControl w:val="0"/>
              <w:rPr>
                <w:color w:val="0b0c0c"/>
                <w:sz w:val="22"/>
                <w:szCs w:val="22"/>
              </w:rPr>
            </w:pPr>
            <w:r w:rsidDel="00000000" w:rsidR="00000000" w:rsidRPr="00000000">
              <w:rPr>
                <w:color w:val="0b0c0c"/>
                <w:sz w:val="22"/>
                <w:szCs w:val="22"/>
                <w:rtl w:val="0"/>
              </w:rPr>
              <w:t xml:space="preserve">By the end of this segment children will know a number of significant explorers and where they fit on a chronological timeline. They will compare explorers through time and learn what they explored.Historical significance of the explorers at the time and their lasting impact on society, travel, inventions and discoveries.</w:t>
            </w:r>
          </w:p>
          <w:p w:rsidR="00000000" w:rsidDel="00000000" w:rsidP="00000000" w:rsidRDefault="00000000" w:rsidRPr="00000000" w14:paraId="00000042">
            <w:pPr>
              <w:widowControl w:val="0"/>
              <w:rPr>
                <w:color w:val="0b0c0c"/>
                <w:sz w:val="22"/>
                <w:szCs w:val="22"/>
              </w:rPr>
            </w:pPr>
            <w:r w:rsidDel="00000000" w:rsidR="00000000" w:rsidRPr="00000000">
              <w:rPr>
                <w:color w:val="0b0c0c"/>
                <w:sz w:val="22"/>
                <w:szCs w:val="22"/>
                <w:rtl w:val="0"/>
              </w:rPr>
              <w:t xml:space="preserve">Explorers covered: </w:t>
            </w:r>
          </w:p>
          <w:p w:rsidR="00000000" w:rsidDel="00000000" w:rsidP="00000000" w:rsidRDefault="00000000" w:rsidRPr="00000000" w14:paraId="00000043">
            <w:pPr>
              <w:widowControl w:val="0"/>
              <w:rPr>
                <w:color w:val="0b0c0c"/>
                <w:sz w:val="22"/>
                <w:szCs w:val="22"/>
              </w:rPr>
            </w:pPr>
            <w:r w:rsidDel="00000000" w:rsidR="00000000" w:rsidRPr="00000000">
              <w:rPr>
                <w:color w:val="0b0c0c"/>
                <w:sz w:val="22"/>
                <w:szCs w:val="22"/>
                <w:rtl w:val="0"/>
              </w:rPr>
              <w:t xml:space="preserve">-Ibn Battuta </w:t>
            </w:r>
          </w:p>
          <w:p w:rsidR="00000000" w:rsidDel="00000000" w:rsidP="00000000" w:rsidRDefault="00000000" w:rsidRPr="00000000" w14:paraId="00000044">
            <w:pPr>
              <w:widowControl w:val="0"/>
              <w:rPr>
                <w:color w:val="0b0c0c"/>
                <w:sz w:val="22"/>
                <w:szCs w:val="22"/>
              </w:rPr>
            </w:pPr>
            <w:r w:rsidDel="00000000" w:rsidR="00000000" w:rsidRPr="00000000">
              <w:rPr>
                <w:color w:val="0b0c0c"/>
                <w:sz w:val="22"/>
                <w:szCs w:val="22"/>
                <w:rtl w:val="0"/>
              </w:rPr>
              <w:t xml:space="preserve">- Christopher Columbus </w:t>
            </w:r>
          </w:p>
          <w:p w:rsidR="00000000" w:rsidDel="00000000" w:rsidP="00000000" w:rsidRDefault="00000000" w:rsidRPr="00000000" w14:paraId="00000045">
            <w:pPr>
              <w:widowControl w:val="0"/>
              <w:rPr>
                <w:color w:val="0b0c0c"/>
                <w:sz w:val="22"/>
                <w:szCs w:val="22"/>
              </w:rPr>
            </w:pPr>
            <w:r w:rsidDel="00000000" w:rsidR="00000000" w:rsidRPr="00000000">
              <w:rPr>
                <w:color w:val="0b0c0c"/>
                <w:sz w:val="22"/>
                <w:szCs w:val="22"/>
                <w:rtl w:val="0"/>
              </w:rPr>
              <w:t xml:space="preserve">-Robert Falcon Scott</w:t>
            </w:r>
          </w:p>
          <w:p w:rsidR="00000000" w:rsidDel="00000000" w:rsidP="00000000" w:rsidRDefault="00000000" w:rsidRPr="00000000" w14:paraId="00000046">
            <w:pPr>
              <w:widowControl w:val="0"/>
              <w:rPr>
                <w:color w:val="0b0c0c"/>
                <w:sz w:val="22"/>
                <w:szCs w:val="22"/>
              </w:rPr>
            </w:pPr>
            <w:r w:rsidDel="00000000" w:rsidR="00000000" w:rsidRPr="00000000">
              <w:rPr>
                <w:color w:val="0b0c0c"/>
                <w:sz w:val="22"/>
                <w:szCs w:val="22"/>
                <w:rtl w:val="0"/>
              </w:rPr>
              <w:t xml:space="preserve">- Neil Armstrong </w:t>
            </w:r>
          </w:p>
          <w:p w:rsidR="00000000" w:rsidDel="00000000" w:rsidP="00000000" w:rsidRDefault="00000000" w:rsidRPr="00000000" w14:paraId="00000047">
            <w:pPr>
              <w:widowControl w:val="0"/>
              <w:rPr>
                <w:color w:val="0b0c0c"/>
                <w:sz w:val="22"/>
                <w:szCs w:val="22"/>
              </w:rPr>
            </w:pPr>
            <w:r w:rsidDel="00000000" w:rsidR="00000000" w:rsidRPr="00000000">
              <w:rPr>
                <w:color w:val="0b0c0c"/>
                <w:sz w:val="22"/>
                <w:szCs w:val="22"/>
                <w:rtl w:val="0"/>
              </w:rPr>
              <w:t xml:space="preserve">- Amelia Earhart</w:t>
            </w:r>
          </w:p>
          <w:p w:rsidR="00000000" w:rsidDel="00000000" w:rsidP="00000000" w:rsidRDefault="00000000" w:rsidRPr="00000000" w14:paraId="00000048">
            <w:pPr>
              <w:widowControl w:val="0"/>
              <w:rPr>
                <w:color w:val="0b0c0c"/>
                <w:sz w:val="22"/>
                <w:szCs w:val="22"/>
                <w:highlight w:val="yellow"/>
              </w:rPr>
            </w:pPr>
            <w:r w:rsidDel="00000000" w:rsidR="00000000" w:rsidRPr="00000000">
              <w:rPr>
                <w:rtl w:val="0"/>
              </w:rPr>
            </w:r>
          </w:p>
          <w:p w:rsidR="00000000" w:rsidDel="00000000" w:rsidP="00000000" w:rsidRDefault="00000000" w:rsidRPr="00000000" w14:paraId="00000049">
            <w:pPr>
              <w:widowControl w:val="0"/>
              <w:rPr>
                <w:color w:val="0b0c0c"/>
                <w:sz w:val="22"/>
                <w:szCs w:val="22"/>
                <w:highlight w:val="yellow"/>
              </w:rPr>
            </w:pPr>
            <w:r w:rsidDel="00000000" w:rsidR="00000000" w:rsidRPr="00000000">
              <w:rPr>
                <w:b w:val="1"/>
                <w:bCs w:val="1"/>
                <w:color w:val="0b0c0c"/>
                <w:sz w:val="22"/>
                <w:szCs w:val="22"/>
                <w:highlight w:val="yellow"/>
                <w:rtl w:val="0"/>
              </w:rPr>
              <w:t xml:space="preserve">Debate </w:t>
            </w:r>
            <w:r w:rsidDel="00000000" w:rsidR="00000000" w:rsidRPr="00000000">
              <w:rPr>
                <w:color w:val="0b0c0c"/>
                <w:sz w:val="22"/>
                <w:szCs w:val="22"/>
                <w:highlight w:val="yellow"/>
                <w:rtl w:val="0"/>
              </w:rPr>
              <w:t xml:space="preserve">about which explorer had the most impact and was the most significant and say why they think that. </w:t>
            </w:r>
          </w:p>
          <w:p w:rsidR="00000000" w:rsidDel="00000000" w:rsidP="00000000" w:rsidRDefault="00000000" w:rsidRPr="00000000" w14:paraId="0000004A">
            <w:pPr>
              <w:widowControl w:val="0"/>
              <w:rPr>
                <w:color w:val="0b0c0c"/>
                <w:sz w:val="22"/>
                <w:szCs w:val="22"/>
                <w:highlight w:val="yellow"/>
              </w:rPr>
            </w:pPr>
            <w:r w:rsidDel="00000000" w:rsidR="00000000" w:rsidRPr="00000000">
              <w:rPr>
                <w:rtl w:val="0"/>
              </w:rPr>
            </w:r>
          </w:p>
          <w:p w:rsidR="00000000" w:rsidDel="00000000" w:rsidP="00000000" w:rsidRDefault="00000000" w:rsidRPr="00000000" w14:paraId="0000004B">
            <w:pPr>
              <w:widowControl w:val="0"/>
              <w:rPr>
                <w:color w:val="0b0c0c"/>
                <w:sz w:val="22"/>
                <w:szCs w:val="22"/>
                <w:highlight w:val="cyan"/>
              </w:rPr>
            </w:pPr>
            <w:r w:rsidDel="00000000" w:rsidR="00000000" w:rsidRPr="00000000">
              <w:rPr>
                <w:color w:val="0b0c0c"/>
                <w:sz w:val="22"/>
                <w:szCs w:val="22"/>
                <w:highlight w:val="cyan"/>
                <w:rtl w:val="0"/>
              </w:rPr>
              <w:t xml:space="preserve">Historical significance - why are explorers important? </w:t>
            </w:r>
          </w:p>
          <w:p w:rsidR="00000000" w:rsidDel="00000000" w:rsidP="00000000" w:rsidRDefault="00000000" w:rsidRPr="00000000" w14:paraId="0000004C">
            <w:pPr>
              <w:widowControl w:val="0"/>
              <w:rPr>
                <w:color w:val="0b0c0c"/>
                <w:sz w:val="22"/>
                <w:szCs w:val="22"/>
                <w:highlight w:val="cyan"/>
              </w:rPr>
            </w:pPr>
            <w:r w:rsidDel="00000000" w:rsidR="00000000" w:rsidRPr="00000000">
              <w:rPr>
                <w:rtl w:val="0"/>
              </w:rPr>
            </w:r>
          </w:p>
          <w:p w:rsidR="00000000" w:rsidDel="00000000" w:rsidP="00000000" w:rsidRDefault="00000000" w:rsidRPr="00000000" w14:paraId="0000004D">
            <w:pPr>
              <w:widowControl w:val="0"/>
              <w:rPr>
                <w:color w:val="0b0c0c"/>
                <w:sz w:val="22"/>
                <w:szCs w:val="22"/>
                <w:highlight w:val="cyan"/>
              </w:rPr>
            </w:pPr>
            <w:r w:rsidDel="00000000" w:rsidR="00000000" w:rsidRPr="00000000">
              <w:rPr>
                <w:color w:val="0b0c0c"/>
                <w:sz w:val="22"/>
                <w:szCs w:val="22"/>
                <w:highlight w:val="cyan"/>
                <w:rtl w:val="0"/>
              </w:rPr>
              <w:t xml:space="preserve">Handling evidence - how do we know about the lives of explorers? </w:t>
            </w:r>
          </w:p>
          <w:p w:rsidR="00000000" w:rsidDel="00000000" w:rsidP="00000000" w:rsidRDefault="00000000" w:rsidRPr="00000000" w14:paraId="0000004E">
            <w:pPr>
              <w:widowControl w:val="0"/>
              <w:rPr>
                <w:color w:val="0b0c0c"/>
                <w:sz w:val="22"/>
                <w:szCs w:val="22"/>
              </w:rPr>
            </w:pPr>
            <w:r w:rsidDel="00000000" w:rsidR="00000000" w:rsidRPr="00000000">
              <w:rPr>
                <w:rtl w:val="0"/>
              </w:rPr>
            </w:r>
          </w:p>
          <w:p w:rsidR="00000000" w:rsidDel="00000000" w:rsidP="00000000" w:rsidRDefault="00000000" w:rsidRPr="00000000" w14:paraId="0000004F">
            <w:pPr>
              <w:widowControl w:val="0"/>
              <w:rPr>
                <w:color w:val="0b0c0c"/>
                <w:sz w:val="22"/>
                <w:szCs w:val="22"/>
              </w:rPr>
            </w:pPr>
            <w:hyperlink r:id="rId7">
              <w:r w:rsidDel="00000000" w:rsidR="00000000" w:rsidRPr="00000000">
                <w:rPr>
                  <w:color w:val="0000ee"/>
                  <w:sz w:val="22"/>
                  <w:szCs w:val="22"/>
                  <w:u w:val="single"/>
                  <w:rtl w:val="0"/>
                </w:rPr>
                <w:t xml:space="preserve">History Explporeres KO.pptx</w:t>
              </w:r>
            </w:hyperlink>
            <w:r w:rsidDel="00000000" w:rsidR="00000000" w:rsidRPr="00000000">
              <w:rPr>
                <w:rtl w:val="0"/>
              </w:rPr>
            </w:r>
          </w:p>
          <w:p w:rsidR="00000000" w:rsidDel="00000000" w:rsidP="00000000" w:rsidRDefault="00000000" w:rsidRPr="00000000" w14:paraId="00000050">
            <w:pPr>
              <w:widowControl w:val="0"/>
              <w:rPr>
                <w:color w:val="0b0c0c"/>
                <w:sz w:val="22"/>
                <w:szCs w:val="22"/>
              </w:rPr>
            </w:pPr>
            <w:r w:rsidDel="00000000" w:rsidR="00000000" w:rsidRPr="00000000">
              <w:rPr>
                <w:rtl w:val="0"/>
              </w:rPr>
            </w:r>
          </w:p>
          <w:p w:rsidR="00000000" w:rsidDel="00000000" w:rsidP="00000000" w:rsidRDefault="00000000" w:rsidRPr="00000000" w14:paraId="00000051">
            <w:pPr>
              <w:widowControl w:val="0"/>
              <w:rPr>
                <w:color w:val="0b0c0c"/>
                <w:sz w:val="22"/>
                <w:szCs w:val="22"/>
              </w:rPr>
            </w:pPr>
            <w:r w:rsidDel="00000000" w:rsidR="00000000" w:rsidRPr="00000000">
              <w:rPr>
                <w:rtl w:val="0"/>
              </w:rPr>
            </w:r>
          </w:p>
          <w:p w:rsidR="00000000" w:rsidDel="00000000" w:rsidP="00000000" w:rsidRDefault="00000000" w:rsidRPr="00000000" w14:paraId="00000052">
            <w:pPr>
              <w:widowControl w:val="0"/>
              <w:rPr>
                <w:b w:val="1"/>
                <w:bCs w:val="1"/>
                <w:sz w:val="22"/>
                <w:szCs w:val="22"/>
              </w:rPr>
            </w:pPr>
            <w:r w:rsidDel="00000000" w:rsidR="00000000" w:rsidRPr="00000000">
              <w:rPr>
                <w:b w:val="1"/>
                <w:bCs w:val="1"/>
                <w:sz w:val="22"/>
                <w:szCs w:val="22"/>
                <w:rtl w:val="0"/>
              </w:rPr>
              <w:t xml:space="preserve">exploration &amp; invention</w:t>
            </w:r>
          </w:p>
          <w:p w:rsidR="00000000" w:rsidDel="00000000" w:rsidP="00000000" w:rsidRDefault="00000000" w:rsidRPr="00000000" w14:paraId="00000053">
            <w:pPr>
              <w:widowControl w:val="0"/>
              <w:rPr>
                <w:b w:val="1"/>
                <w:bCs w:val="1"/>
                <w:sz w:val="22"/>
                <w:szCs w:val="22"/>
              </w:rPr>
            </w:pPr>
            <w:r w:rsidDel="00000000" w:rsidR="00000000" w:rsidRPr="00000000">
              <w:rPr>
                <w:b w:val="1"/>
                <w:bCs w:val="1"/>
                <w:sz w:val="22"/>
                <w:szCs w:val="22"/>
                <w:rtl w:val="0"/>
              </w:rPr>
              <w:t xml:space="preserve">community &amp; culture</w:t>
            </w:r>
          </w:p>
        </w:tc>
      </w:tr>
      <w:tr>
        <w:trPr>
          <w:cantSplit w:val="0"/>
          <w:trHeight w:val="540" w:hRule="atLeast"/>
          <w:tblHeader w:val="0"/>
        </w:trPr>
        <w:tc>
          <w:tcPr/>
          <w:p w:rsidR="00000000" w:rsidDel="00000000" w:rsidP="00000000" w:rsidRDefault="00000000" w:rsidRPr="00000000" w14:paraId="00000054">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rPr>
                <w:color w:val="0b0c0c"/>
                <w:sz w:val="22"/>
                <w:szCs w:val="22"/>
                <w:shd w:fill="ff9900" w:val="clear"/>
              </w:rPr>
            </w:pPr>
            <w:r w:rsidDel="00000000" w:rsidR="00000000" w:rsidRPr="00000000">
              <w:rPr>
                <w:b w:val="1"/>
                <w:bCs w:val="1"/>
                <w:color w:val="0b0c0c"/>
                <w:sz w:val="22"/>
                <w:szCs w:val="22"/>
                <w:rtl w:val="0"/>
              </w:rPr>
              <w:t xml:space="preserve">Significant people.</w:t>
            </w:r>
            <w:r w:rsidDel="00000000" w:rsidR="00000000" w:rsidRPr="00000000">
              <w:rPr>
                <w:rtl w:val="0"/>
              </w:rPr>
            </w:r>
          </w:p>
          <w:p w:rsidR="00000000" w:rsidDel="00000000" w:rsidP="00000000" w:rsidRDefault="00000000" w:rsidRPr="00000000" w14:paraId="00000056">
            <w:pPr>
              <w:widowControl w:val="0"/>
              <w:rPr>
                <w:color w:val="0b0c0c"/>
                <w:sz w:val="22"/>
                <w:szCs w:val="22"/>
              </w:rPr>
            </w:pPr>
            <w:r w:rsidDel="00000000" w:rsidR="00000000" w:rsidRPr="00000000">
              <w:rPr>
                <w:color w:val="0b0c0c"/>
                <w:sz w:val="22"/>
                <w:szCs w:val="22"/>
                <w:rtl w:val="0"/>
              </w:rPr>
              <w:t xml:space="preserve"> </w:t>
            </w:r>
          </w:p>
          <w:p w:rsidR="00000000" w:rsidDel="00000000" w:rsidP="00000000" w:rsidRDefault="00000000" w:rsidRPr="00000000" w14:paraId="00000057">
            <w:pPr>
              <w:widowControl w:val="0"/>
              <w:rPr>
                <w:color w:val="0b0c0c"/>
                <w:sz w:val="22"/>
                <w:szCs w:val="22"/>
              </w:rPr>
            </w:pPr>
            <w:r w:rsidDel="00000000" w:rsidR="00000000" w:rsidRPr="00000000">
              <w:rPr>
                <w:color w:val="0b0c0c"/>
                <w:sz w:val="22"/>
                <w:szCs w:val="22"/>
                <w:rtl w:val="0"/>
              </w:rPr>
              <w:t xml:space="preserve">By the end of this segment children will learn about significant people, using the Dawson Model, who have contributed to local,  national and international achievements, including: Florence Nightingale, Mary Seacole, Guy Fawkes, the Lionesses, Alic Hawkins. We will discuss their current significance and whether they will be historically significant in the future.Children will compare different significant people. </w:t>
            </w:r>
          </w:p>
          <w:p w:rsidR="00000000" w:rsidDel="00000000" w:rsidP="00000000" w:rsidRDefault="00000000" w:rsidRPr="00000000" w14:paraId="00000058">
            <w:pPr>
              <w:widowControl w:val="0"/>
              <w:rPr>
                <w:color w:val="0b0c0c"/>
                <w:sz w:val="22"/>
                <w:szCs w:val="22"/>
              </w:rPr>
            </w:pPr>
            <w:r w:rsidDel="00000000" w:rsidR="00000000" w:rsidRPr="00000000">
              <w:rPr>
                <w:color w:val="0b0c0c"/>
                <w:sz w:val="22"/>
                <w:szCs w:val="22"/>
                <w:rtl w:val="0"/>
              </w:rPr>
              <w:t xml:space="preserve">They create a timeline of these figures. </w:t>
            </w:r>
          </w:p>
          <w:p w:rsidR="00000000" w:rsidDel="00000000" w:rsidP="00000000" w:rsidRDefault="00000000" w:rsidRPr="00000000" w14:paraId="00000059">
            <w:pPr>
              <w:widowControl w:val="0"/>
              <w:rPr>
                <w:color w:val="0b0c0c"/>
                <w:sz w:val="22"/>
                <w:szCs w:val="22"/>
              </w:rPr>
            </w:pPr>
            <w:r w:rsidDel="00000000" w:rsidR="00000000" w:rsidRPr="00000000">
              <w:rPr>
                <w:rtl w:val="0"/>
              </w:rPr>
            </w:r>
          </w:p>
          <w:p w:rsidR="00000000" w:rsidDel="00000000" w:rsidP="00000000" w:rsidRDefault="00000000" w:rsidRPr="00000000" w14:paraId="0000005A">
            <w:pPr>
              <w:widowControl w:val="0"/>
              <w:rPr>
                <w:b w:val="1"/>
                <w:bCs w:val="1"/>
                <w:color w:val="0b0c0c"/>
                <w:sz w:val="22"/>
                <w:szCs w:val="22"/>
                <w:highlight w:val="yellow"/>
              </w:rPr>
            </w:pPr>
            <w:r w:rsidDel="00000000" w:rsidR="00000000" w:rsidRPr="00000000">
              <w:rPr>
                <w:b w:val="1"/>
                <w:bCs w:val="1"/>
                <w:color w:val="0b0c0c"/>
                <w:sz w:val="22"/>
                <w:szCs w:val="22"/>
                <w:highlight w:val="yellow"/>
                <w:rtl w:val="0"/>
              </w:rPr>
              <w:t xml:space="preserve">Debate for topical lesson:</w:t>
            </w:r>
          </w:p>
          <w:p w:rsidR="00000000" w:rsidDel="00000000" w:rsidP="00000000" w:rsidRDefault="00000000" w:rsidRPr="00000000" w14:paraId="0000005B">
            <w:pPr>
              <w:widowControl w:val="0"/>
              <w:rPr>
                <w:color w:val="0b0c0c"/>
                <w:sz w:val="22"/>
                <w:szCs w:val="22"/>
                <w:highlight w:val="yellow"/>
              </w:rPr>
            </w:pPr>
            <w:r w:rsidDel="00000000" w:rsidR="00000000" w:rsidRPr="00000000">
              <w:rPr>
                <w:color w:val="0b0c0c"/>
                <w:sz w:val="22"/>
                <w:szCs w:val="22"/>
                <w:highlight w:val="yellow"/>
                <w:rtl w:val="0"/>
              </w:rPr>
              <w:t xml:space="preserve">Will this figure be significant in the future?</w:t>
            </w:r>
          </w:p>
          <w:p w:rsidR="00000000" w:rsidDel="00000000" w:rsidP="00000000" w:rsidRDefault="00000000" w:rsidRPr="00000000" w14:paraId="0000005C">
            <w:pPr>
              <w:widowControl w:val="0"/>
              <w:rPr>
                <w:color w:val="0b0c0c"/>
                <w:sz w:val="22"/>
                <w:szCs w:val="22"/>
              </w:rPr>
            </w:pPr>
            <w:r w:rsidDel="00000000" w:rsidR="00000000" w:rsidRPr="00000000">
              <w:rPr>
                <w:rtl w:val="0"/>
              </w:rPr>
            </w:r>
          </w:p>
          <w:p w:rsidR="00000000" w:rsidDel="00000000" w:rsidP="00000000" w:rsidRDefault="00000000" w:rsidRPr="00000000" w14:paraId="0000005D">
            <w:pPr>
              <w:widowControl w:val="0"/>
              <w:rPr>
                <w:color w:val="0b0c0c"/>
                <w:sz w:val="22"/>
                <w:szCs w:val="22"/>
              </w:rPr>
            </w:pPr>
            <w:hyperlink r:id="rId8">
              <w:r w:rsidDel="00000000" w:rsidR="00000000" w:rsidRPr="00000000">
                <w:rPr>
                  <w:color w:val="0000ee"/>
                  <w:sz w:val="22"/>
                  <w:szCs w:val="22"/>
                  <w:u w:val="single"/>
                  <w:rtl w:val="0"/>
                </w:rPr>
                <w:t xml:space="preserve">History Knowledge organiser.pptx</w:t>
              </w:r>
            </w:hyperlink>
            <w:r w:rsidDel="00000000" w:rsidR="00000000" w:rsidRPr="00000000">
              <w:rPr>
                <w:rtl w:val="0"/>
              </w:rPr>
            </w:r>
          </w:p>
          <w:p w:rsidR="00000000" w:rsidDel="00000000" w:rsidP="00000000" w:rsidRDefault="00000000" w:rsidRPr="00000000" w14:paraId="0000005E">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b w:val="1"/>
                <w:bCs w:val="1"/>
                <w:color w:val="0b0c0c"/>
                <w:sz w:val="22"/>
                <w:szCs w:val="22"/>
              </w:rPr>
            </w:pPr>
            <w:r w:rsidDel="00000000" w:rsidR="00000000" w:rsidRPr="00000000">
              <w:rPr>
                <w:b w:val="1"/>
                <w:bCs w:val="1"/>
                <w:color w:val="0b0c0c"/>
                <w:sz w:val="22"/>
                <w:szCs w:val="22"/>
                <w:rtl w:val="0"/>
              </w:rPr>
              <w:t xml:space="preserve">Changes to schools in living memory. </w:t>
            </w:r>
          </w:p>
          <w:p w:rsidR="00000000" w:rsidDel="00000000" w:rsidP="00000000" w:rsidRDefault="00000000" w:rsidRPr="00000000" w14:paraId="00000060">
            <w:pPr>
              <w:widowControl w:val="0"/>
              <w:rPr>
                <w:b w:val="1"/>
                <w:bCs w:val="1"/>
                <w:color w:val="0b0c0c"/>
                <w:sz w:val="22"/>
                <w:szCs w:val="22"/>
              </w:rPr>
            </w:pPr>
            <w:r w:rsidDel="00000000" w:rsidR="00000000" w:rsidRPr="00000000">
              <w:rPr>
                <w:rtl w:val="0"/>
              </w:rPr>
            </w:r>
          </w:p>
          <w:p w:rsidR="00000000" w:rsidDel="00000000" w:rsidP="00000000" w:rsidRDefault="00000000" w:rsidRPr="00000000" w14:paraId="00000061">
            <w:pPr>
              <w:widowControl w:val="0"/>
              <w:rPr>
                <w:color w:val="0b0c0c"/>
                <w:sz w:val="22"/>
                <w:szCs w:val="22"/>
              </w:rPr>
            </w:pPr>
            <w:r w:rsidDel="00000000" w:rsidR="00000000" w:rsidRPr="00000000">
              <w:rPr>
                <w:color w:val="0b0c0c"/>
                <w:sz w:val="22"/>
                <w:szCs w:val="22"/>
                <w:rtl w:val="0"/>
              </w:rPr>
              <w:t xml:space="preserve">By the end of this segment children will learn about the idea of living memory and beyond living memory. They will learn about key changes within living memory in their local area to support this understanding. They will learn about aspects of school life at the time of their parents and grandparents, drawing comparisons, using sources to understand differences and similarities. </w:t>
            </w:r>
          </w:p>
          <w:p w:rsidR="00000000" w:rsidDel="00000000" w:rsidP="00000000" w:rsidRDefault="00000000" w:rsidRPr="00000000" w14:paraId="00000062">
            <w:pPr>
              <w:widowControl w:val="0"/>
              <w:rPr>
                <w:color w:val="0b0c0c"/>
                <w:sz w:val="22"/>
                <w:szCs w:val="22"/>
              </w:rPr>
            </w:pPr>
            <w:r w:rsidDel="00000000" w:rsidR="00000000" w:rsidRPr="00000000">
              <w:rPr>
                <w:rtl w:val="0"/>
              </w:rPr>
            </w:r>
          </w:p>
          <w:p w:rsidR="00000000" w:rsidDel="00000000" w:rsidP="00000000" w:rsidRDefault="00000000" w:rsidRPr="00000000" w14:paraId="00000063">
            <w:pPr>
              <w:widowControl w:val="0"/>
              <w:rPr>
                <w:color w:val="0b0c0c"/>
                <w:sz w:val="22"/>
                <w:szCs w:val="22"/>
                <w:highlight w:val="yellow"/>
              </w:rPr>
            </w:pPr>
            <w:r w:rsidDel="00000000" w:rsidR="00000000" w:rsidRPr="00000000">
              <w:rPr>
                <w:color w:val="0b0c0c"/>
                <w:sz w:val="22"/>
                <w:szCs w:val="22"/>
                <w:highlight w:val="yellow"/>
                <w:rtl w:val="0"/>
              </w:rPr>
              <w:t xml:space="preserve">Debate: Have more aspects of school life remained the same or changed since the time of grandparents?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b w:val="1"/>
                <w:bCs w:val="1"/>
                <w:color w:val="0b0c0c"/>
                <w:sz w:val="22"/>
                <w:szCs w:val="22"/>
              </w:rPr>
            </w:pPr>
            <w:r w:rsidDel="00000000" w:rsidR="00000000" w:rsidRPr="00000000">
              <w:rPr>
                <w:b w:val="1"/>
                <w:bCs w:val="1"/>
                <w:color w:val="0b0c0c"/>
                <w:sz w:val="22"/>
                <w:szCs w:val="22"/>
                <w:rtl w:val="0"/>
              </w:rPr>
              <w:t xml:space="preserve">The Great Fire of London. </w:t>
            </w:r>
          </w:p>
          <w:p w:rsidR="00000000" w:rsidDel="00000000" w:rsidP="00000000" w:rsidRDefault="00000000" w:rsidRPr="00000000" w14:paraId="00000067">
            <w:pPr>
              <w:widowControl w:val="0"/>
              <w:rPr>
                <w:color w:val="0b0c0c"/>
                <w:sz w:val="22"/>
                <w:szCs w:val="22"/>
              </w:rPr>
            </w:pPr>
            <w:r w:rsidDel="00000000" w:rsidR="00000000" w:rsidRPr="00000000">
              <w:rPr>
                <w:color w:val="0b0c0c"/>
                <w:sz w:val="22"/>
                <w:szCs w:val="22"/>
                <w:rtl w:val="0"/>
              </w:rPr>
              <w:t xml:space="preserve">By the end of this segment the children learn about significant events that are beyond living memory including how the fire was started and why it spread quickly. They will learn about why </w:t>
            </w:r>
            <w:r w:rsidDel="00000000" w:rsidR="00000000" w:rsidRPr="00000000">
              <w:rPr>
                <w:color w:val="0b0c0c"/>
                <w:sz w:val="22"/>
                <w:szCs w:val="22"/>
                <w:u w:val="single"/>
                <w:rtl w:val="0"/>
              </w:rPr>
              <w:t xml:space="preserve">this event</w:t>
            </w:r>
            <w:r w:rsidDel="00000000" w:rsidR="00000000" w:rsidRPr="00000000">
              <w:rPr>
                <w:color w:val="0b0c0c"/>
                <w:sz w:val="22"/>
                <w:szCs w:val="22"/>
                <w:rtl w:val="0"/>
              </w:rPr>
              <w:t xml:space="preserve"> is historically significant using the Dawson model. The children will be able to order events and know about significant people such as Samuel Pepys.</w:t>
            </w:r>
          </w:p>
          <w:p w:rsidR="00000000" w:rsidDel="00000000" w:rsidP="00000000" w:rsidRDefault="00000000" w:rsidRPr="00000000" w14:paraId="00000068">
            <w:pPr>
              <w:widowControl w:val="0"/>
              <w:rPr>
                <w:color w:val="0b0c0c"/>
                <w:sz w:val="22"/>
                <w:szCs w:val="22"/>
              </w:rPr>
            </w:pPr>
            <w:r w:rsidDel="00000000" w:rsidR="00000000" w:rsidRPr="00000000">
              <w:rPr>
                <w:rtl w:val="0"/>
              </w:rPr>
            </w:r>
          </w:p>
          <w:p w:rsidR="00000000" w:rsidDel="00000000" w:rsidP="00000000" w:rsidRDefault="00000000" w:rsidRPr="00000000" w14:paraId="00000069">
            <w:pPr>
              <w:widowControl w:val="0"/>
              <w:rPr>
                <w:color w:val="0b0c0c"/>
                <w:sz w:val="22"/>
                <w:szCs w:val="22"/>
                <w:highlight w:val="yellow"/>
              </w:rPr>
            </w:pPr>
            <w:r w:rsidDel="00000000" w:rsidR="00000000" w:rsidRPr="00000000">
              <w:rPr>
                <w:color w:val="0b0c0c"/>
                <w:sz w:val="22"/>
                <w:szCs w:val="22"/>
                <w:highlight w:val="yellow"/>
                <w:rtl w:val="0"/>
              </w:rPr>
              <w:t xml:space="preserve">Debate:</w:t>
            </w:r>
          </w:p>
          <w:p w:rsidR="00000000" w:rsidDel="00000000" w:rsidP="00000000" w:rsidRDefault="00000000" w:rsidRPr="00000000" w14:paraId="0000006A">
            <w:pPr>
              <w:widowControl w:val="0"/>
              <w:rPr>
                <w:color w:val="0b0c0c"/>
                <w:sz w:val="22"/>
                <w:szCs w:val="22"/>
                <w:highlight w:val="yellow"/>
              </w:rPr>
            </w:pPr>
            <w:r w:rsidDel="00000000" w:rsidR="00000000" w:rsidRPr="00000000">
              <w:rPr>
                <w:color w:val="0b0c0c"/>
                <w:sz w:val="22"/>
                <w:szCs w:val="22"/>
                <w:highlight w:val="yellow"/>
                <w:rtl w:val="0"/>
              </w:rPr>
              <w:t xml:space="preserve">Should Thomas Farriner have been punished?</w:t>
            </w:r>
          </w:p>
          <w:p w:rsidR="00000000" w:rsidDel="00000000" w:rsidP="00000000" w:rsidRDefault="00000000" w:rsidRPr="00000000" w14:paraId="0000006B">
            <w:pPr>
              <w:widowControl w:val="0"/>
              <w:rPr>
                <w:color w:val="0b0c0c"/>
                <w:sz w:val="22"/>
                <w:szCs w:val="22"/>
                <w:highlight w:val="yellow"/>
              </w:rPr>
            </w:pPr>
            <w:r w:rsidDel="00000000" w:rsidR="00000000" w:rsidRPr="00000000">
              <w:rPr>
                <w:color w:val="0b0c0c"/>
                <w:sz w:val="22"/>
                <w:szCs w:val="22"/>
                <w:highlight w:val="yellow"/>
                <w:rtl w:val="0"/>
              </w:rPr>
              <w:t xml:space="preserve">Was the fire great?</w:t>
            </w:r>
          </w:p>
          <w:p w:rsidR="00000000" w:rsidDel="00000000" w:rsidP="00000000" w:rsidRDefault="00000000" w:rsidRPr="00000000" w14:paraId="0000006C">
            <w:pPr>
              <w:widowControl w:val="0"/>
              <w:rPr>
                <w:color w:val="0b0c0c"/>
                <w:sz w:val="22"/>
                <w:szCs w:val="22"/>
              </w:rPr>
            </w:pPr>
            <w:r w:rsidDel="00000000" w:rsidR="00000000" w:rsidRPr="00000000">
              <w:rPr>
                <w:rtl w:val="0"/>
              </w:rPr>
            </w:r>
          </w:p>
          <w:p w:rsidR="00000000" w:rsidDel="00000000" w:rsidP="00000000" w:rsidRDefault="00000000" w:rsidRPr="00000000" w14:paraId="0000006D">
            <w:pPr>
              <w:widowControl w:val="0"/>
              <w:rPr>
                <w:color w:val="0b0c0c"/>
                <w:sz w:val="22"/>
                <w:szCs w:val="22"/>
              </w:rPr>
            </w:pPr>
            <w:hyperlink r:id="rId9">
              <w:r w:rsidDel="00000000" w:rsidR="00000000" w:rsidRPr="00000000">
                <w:rPr>
                  <w:color w:val="0000ee"/>
                  <w:sz w:val="22"/>
                  <w:szCs w:val="22"/>
                  <w:u w:val="single"/>
                  <w:rtl w:val="0"/>
                </w:rPr>
                <w:t xml:space="preserve">Y2  - GreatFireofLondon-Knowledge-Organiser (1).docx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color w:val="0b0c0c"/>
                <w:sz w:val="22"/>
                <w:szCs w:val="22"/>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6F">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3</w:t>
            </w:r>
          </w:p>
          <w:p w:rsidR="00000000" w:rsidDel="00000000" w:rsidP="00000000" w:rsidRDefault="00000000" w:rsidRPr="00000000" w14:paraId="00000070">
            <w:pPr>
              <w:pageBreakBefore w:val="0"/>
              <w:jc w:val="cente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71">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(Not taught 24/25) - to be taught to all Year 3 and 4 children in 25/26</w:t>
            </w:r>
          </w:p>
        </w:tc>
        <w:tc>
          <w:tcPr/>
          <w:p w:rsidR="00000000" w:rsidDel="00000000" w:rsidP="00000000" w:rsidRDefault="00000000" w:rsidRPr="00000000" w14:paraId="00000072">
            <w:pPr>
              <w:pageBreakBefore w:val="0"/>
              <w:rPr>
                <w:color w:val="0b0c0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sz w:val="22"/>
                <w:szCs w:val="22"/>
              </w:rPr>
            </w:pPr>
            <w:r w:rsidDel="00000000" w:rsidR="00000000" w:rsidRPr="00000000">
              <w:rPr>
                <w:b w:val="1"/>
                <w:bCs w:val="1"/>
                <w:sz w:val="22"/>
                <w:szCs w:val="22"/>
                <w:rtl w:val="0"/>
              </w:rPr>
              <w:t xml:space="preserve">Stone Age to Iron Age</w:t>
            </w:r>
            <w:r w:rsidDel="00000000" w:rsidR="00000000" w:rsidRPr="00000000">
              <w:rPr>
                <w:sz w:val="22"/>
                <w:szCs w:val="22"/>
                <w:rtl w:val="0"/>
              </w:rPr>
              <w:t xml:space="preserve">  </w:t>
            </w:r>
          </w:p>
          <w:p w:rsidR="00000000" w:rsidDel="00000000" w:rsidP="00000000" w:rsidRDefault="00000000" w:rsidRPr="00000000" w14:paraId="00000074">
            <w:pPr>
              <w:ind w:right="-108"/>
              <w:rPr>
                <w:rFonts w:ascii="Comic Sans MS" w:cs="Comic Sans MS" w:eastAsia="Comic Sans MS" w:hAnsi="Comic Sans MS"/>
                <w:b w:val="1"/>
                <w:bCs w:val="1"/>
                <w:sz w:val="22"/>
                <w:szCs w:val="22"/>
              </w:rPr>
            </w:pPr>
            <w:r w:rsidDel="00000000" w:rsidR="00000000" w:rsidRPr="00000000">
              <w:rPr>
                <w:rtl w:val="0"/>
              </w:rPr>
            </w:r>
          </w:p>
          <w:p w:rsidR="00000000" w:rsidDel="00000000" w:rsidP="00000000" w:rsidRDefault="00000000" w:rsidRPr="00000000" w14:paraId="00000075">
            <w:pPr>
              <w:ind w:right="-108"/>
              <w:rPr>
                <w:rFonts w:ascii="Comic Sans MS" w:cs="Comic Sans MS" w:eastAsia="Comic Sans MS" w:hAnsi="Comic Sans MS"/>
                <w:b w:val="1"/>
                <w:bCs w:val="1"/>
                <w:sz w:val="22"/>
                <w:szCs w:val="22"/>
                <w:shd w:fill="ff9900" w:val="clear"/>
              </w:rPr>
            </w:pPr>
            <w:r w:rsidDel="00000000" w:rsidR="00000000" w:rsidRPr="00000000">
              <w:rPr>
                <w:rFonts w:ascii="Comic Sans MS" w:cs="Comic Sans MS" w:eastAsia="Comic Sans MS" w:hAnsi="Comic Sans MS"/>
                <w:b w:val="1"/>
                <w:bCs w:val="1"/>
                <w:sz w:val="22"/>
                <w:szCs w:val="22"/>
                <w:shd w:fill="ff9900" w:val="clear"/>
                <w:rtl w:val="0"/>
              </w:rPr>
              <w:t xml:space="preserve">How did people survive in the Stone Age?</w:t>
            </w:r>
          </w:p>
          <w:p w:rsidR="00000000" w:rsidDel="00000000" w:rsidP="00000000" w:rsidRDefault="00000000" w:rsidRPr="00000000" w14:paraId="00000076">
            <w:pPr>
              <w:ind w:right="-108"/>
              <w:rPr>
                <w:sz w:val="22"/>
                <w:szCs w:val="22"/>
                <w:shd w:fill="ff9900" w:val="clear"/>
              </w:rPr>
            </w:pPr>
            <w:r w:rsidDel="00000000" w:rsidR="00000000" w:rsidRPr="00000000">
              <w:rPr>
                <w:rFonts w:ascii="Comic Sans MS" w:cs="Comic Sans MS" w:eastAsia="Comic Sans MS" w:hAnsi="Comic Sans MS"/>
                <w:b w:val="1"/>
                <w:bCs w:val="1"/>
                <w:sz w:val="22"/>
                <w:szCs w:val="22"/>
                <w:shd w:fill="ff9900" w:val="clear"/>
                <w:rtl w:val="0"/>
              </w:rPr>
              <w:t xml:space="preserve">How did the discovery of iron change peoples lives?</w:t>
            </w:r>
            <w:r w:rsidDel="00000000" w:rsidR="00000000" w:rsidRPr="00000000">
              <w:rPr>
                <w:rtl w:val="0"/>
              </w:rPr>
            </w:r>
          </w:p>
          <w:p w:rsidR="00000000" w:rsidDel="00000000" w:rsidP="00000000" w:rsidRDefault="00000000" w:rsidRPr="00000000" w14:paraId="00000077">
            <w:pPr>
              <w:widowControl w:val="0"/>
              <w:rPr>
                <w:sz w:val="22"/>
                <w:szCs w:val="22"/>
              </w:rPr>
            </w:pPr>
            <w:r w:rsidDel="00000000" w:rsidR="00000000" w:rsidRPr="00000000">
              <w:rPr>
                <w:sz w:val="22"/>
                <w:szCs w:val="22"/>
                <w:rtl w:val="0"/>
              </w:rPr>
              <w:t xml:space="preserve">By the end of this segment children will know and understand the changes in Britain from the Stone Age through to the Iron Age. Children will understand how to look for evidence in the past and the importance of historical landmarks in the UK relating to the time period.</w:t>
            </w:r>
          </w:p>
          <w:p w:rsidR="00000000" w:rsidDel="00000000" w:rsidP="00000000" w:rsidRDefault="00000000" w:rsidRPr="00000000" w14:paraId="00000078">
            <w:pPr>
              <w:widowControl w:val="0"/>
              <w:rPr>
                <w:sz w:val="22"/>
                <w:szCs w:val="22"/>
              </w:rPr>
            </w:pPr>
            <w:r w:rsidDel="00000000" w:rsidR="00000000" w:rsidRPr="00000000">
              <w:rPr>
                <w:sz w:val="22"/>
                <w:szCs w:val="22"/>
                <w:rtl w:val="0"/>
              </w:rPr>
              <w:t xml:space="preserve">Stonehenge - its significance at the time (what was its purpose) and its lasting impact.</w:t>
            </w:r>
          </w:p>
          <w:p w:rsidR="00000000" w:rsidDel="00000000" w:rsidP="00000000" w:rsidRDefault="00000000" w:rsidRPr="00000000" w14:paraId="00000079">
            <w:pPr>
              <w:widowControl w:val="0"/>
              <w:rPr>
                <w:color w:val="0000ff"/>
                <w:sz w:val="22"/>
                <w:szCs w:val="22"/>
              </w:rPr>
            </w:pPr>
            <w:r w:rsidDel="00000000" w:rsidR="00000000" w:rsidRPr="00000000">
              <w:rPr>
                <w:rtl w:val="0"/>
              </w:rPr>
            </w:r>
          </w:p>
          <w:p w:rsidR="00000000" w:rsidDel="00000000" w:rsidP="00000000" w:rsidRDefault="00000000" w:rsidRPr="00000000" w14:paraId="0000007A">
            <w:pPr>
              <w:widowControl w:val="0"/>
              <w:rPr>
                <w:sz w:val="22"/>
                <w:szCs w:val="22"/>
              </w:rPr>
            </w:pPr>
            <w:hyperlink r:id="rId10">
              <w:r w:rsidDel="00000000" w:rsidR="00000000" w:rsidRPr="00000000">
                <w:rPr>
                  <w:color w:val="0000ee"/>
                  <w:sz w:val="22"/>
                  <w:szCs w:val="22"/>
                  <w:u w:val="single"/>
                  <w:rtl w:val="0"/>
                </w:rPr>
                <w:t xml:space="preserve">Knowledge organiser for Stone Age to Iron Age NEW.pptx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b w:val="1"/>
                <w:bCs w:val="1"/>
                <w:sz w:val="22"/>
                <w:szCs w:val="22"/>
              </w:rPr>
            </w:pPr>
            <w:r w:rsidDel="00000000" w:rsidR="00000000" w:rsidRPr="00000000">
              <w:rPr>
                <w:b w:val="1"/>
                <w:bCs w:val="1"/>
                <w:sz w:val="22"/>
                <w:szCs w:val="22"/>
                <w:rtl w:val="0"/>
              </w:rPr>
              <w:t xml:space="preserve">What is the Roman Empire &amp; how did it affect Britain?</w:t>
            </w:r>
          </w:p>
          <w:p w:rsidR="00000000" w:rsidDel="00000000" w:rsidP="00000000" w:rsidRDefault="00000000" w:rsidRPr="00000000" w14:paraId="0000007C">
            <w:pPr>
              <w:widowControl w:val="0"/>
              <w:rPr>
                <w:sz w:val="22"/>
                <w:szCs w:val="22"/>
              </w:rPr>
            </w:pPr>
            <w:r w:rsidDel="00000000" w:rsidR="00000000" w:rsidRPr="00000000">
              <w:rPr>
                <w:sz w:val="22"/>
                <w:szCs w:val="22"/>
                <w:rtl w:val="0"/>
              </w:rPr>
              <w:t xml:space="preserve">By the end of this segment, children will know how, where and when the Roman empire began and its impact on Britain.  They will look at why the Roman army was so powerful and will look at British resistance to Roman invasion e.g. Boudicca - was she significant in her lifetime or </w:t>
            </w:r>
          </w:p>
          <w:p w:rsidR="00000000" w:rsidDel="00000000" w:rsidP="00000000" w:rsidRDefault="00000000" w:rsidRPr="00000000" w14:paraId="0000007D">
            <w:pPr>
              <w:widowControl w:val="0"/>
              <w:rPr>
                <w:sz w:val="22"/>
                <w:szCs w:val="22"/>
              </w:rPr>
            </w:pPr>
            <w:r w:rsidDel="00000000" w:rsidR="00000000" w:rsidRPr="00000000">
              <w:rPr>
                <w:sz w:val="22"/>
                <w:szCs w:val="22"/>
                <w:rtl w:val="0"/>
              </w:rPr>
              <w:t xml:space="preserve">has she become more significant because of her actions and folklore.</w:t>
            </w:r>
          </w:p>
          <w:p w:rsidR="00000000" w:rsidDel="00000000" w:rsidP="00000000" w:rsidRDefault="00000000" w:rsidRPr="00000000" w14:paraId="0000007E">
            <w:pPr>
              <w:widowControl w:val="0"/>
              <w:rPr>
                <w:sz w:val="22"/>
                <w:szCs w:val="22"/>
              </w:rPr>
            </w:pPr>
            <w:r w:rsidDel="00000000" w:rsidR="00000000" w:rsidRPr="00000000">
              <w:rPr>
                <w:sz w:val="22"/>
                <w:szCs w:val="22"/>
                <w:rtl w:val="0"/>
              </w:rPr>
              <w:t xml:space="preserve">Emperor Hadrian’s significance in England.</w:t>
            </w:r>
          </w:p>
          <w:p w:rsidR="00000000" w:rsidDel="00000000" w:rsidP="00000000" w:rsidRDefault="00000000" w:rsidRPr="00000000" w14:paraId="0000007F">
            <w:pPr>
              <w:widowControl w:val="0"/>
              <w:rPr>
                <w:sz w:val="22"/>
                <w:szCs w:val="22"/>
                <w:highlight w:val="yellow"/>
              </w:rPr>
            </w:pPr>
            <w:r w:rsidDel="00000000" w:rsidR="00000000" w:rsidRPr="00000000">
              <w:rPr>
                <w:rtl w:val="0"/>
              </w:rPr>
            </w:r>
          </w:p>
          <w:p w:rsidR="00000000" w:rsidDel="00000000" w:rsidP="00000000" w:rsidRDefault="00000000" w:rsidRPr="00000000" w14:paraId="00000080">
            <w:pPr>
              <w:widowControl w:val="0"/>
              <w:rPr>
                <w:sz w:val="22"/>
                <w:szCs w:val="22"/>
                <w:highlight w:val="green"/>
              </w:rPr>
            </w:pPr>
            <w:r w:rsidDel="00000000" w:rsidR="00000000" w:rsidRPr="00000000">
              <w:rPr>
                <w:sz w:val="22"/>
                <w:szCs w:val="22"/>
                <w:highlight w:val="green"/>
                <w:rtl w:val="0"/>
              </w:rPr>
              <w:t xml:space="preserve">Debate - What have the Romans done for us? - link to whole class reading text.</w:t>
            </w:r>
          </w:p>
          <w:p w:rsidR="00000000" w:rsidDel="00000000" w:rsidP="00000000" w:rsidRDefault="00000000" w:rsidRPr="00000000" w14:paraId="00000081">
            <w:pPr>
              <w:widowControl w:val="0"/>
              <w:rPr>
                <w:b w:val="1"/>
                <w:bCs w:val="1"/>
                <w:sz w:val="22"/>
                <w:szCs w:val="22"/>
              </w:rPr>
            </w:pPr>
            <w:hyperlink r:id="rId11">
              <w:r w:rsidDel="00000000" w:rsidR="00000000" w:rsidRPr="00000000">
                <w:rPr>
                  <w:color w:val="0000ee"/>
                  <w:sz w:val="22"/>
                  <w:szCs w:val="22"/>
                  <w:u w:val="single"/>
                  <w:rtl w:val="0"/>
                </w:rPr>
                <w:t xml:space="preserve">Knowledge organiser for The Roman Empire (New).pptx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76" w:lineRule="auto"/>
              <w:rPr>
                <w:b w:val="1"/>
                <w:bCs w:val="1"/>
                <w:sz w:val="22"/>
                <w:szCs w:val="22"/>
              </w:rPr>
            </w:pPr>
            <w:r w:rsidDel="00000000" w:rsidR="00000000" w:rsidRPr="00000000">
              <w:rPr>
                <w:b w:val="1"/>
                <w:bCs w:val="1"/>
                <w:sz w:val="22"/>
                <w:szCs w:val="22"/>
                <w:rtl w:val="0"/>
              </w:rPr>
              <w:t xml:space="preserve">Undertake a local history study</w:t>
            </w:r>
          </w:p>
          <w:p w:rsidR="00000000" w:rsidDel="00000000" w:rsidP="00000000" w:rsidRDefault="00000000" w:rsidRPr="00000000" w14:paraId="00000085">
            <w:pPr>
              <w:widowControl w:val="0"/>
              <w:rPr>
                <w:b w:val="1"/>
                <w:bCs w:val="1"/>
                <w:sz w:val="22"/>
                <w:szCs w:val="22"/>
              </w:rPr>
            </w:pPr>
            <w:r w:rsidDel="00000000" w:rsidR="00000000" w:rsidRPr="00000000">
              <w:rPr>
                <w:b w:val="1"/>
                <w:bCs w:val="1"/>
                <w:sz w:val="22"/>
                <w:szCs w:val="22"/>
                <w:rtl w:val="0"/>
              </w:rPr>
              <w:t xml:space="preserve">Richard the 3</w:t>
            </w:r>
            <w:r w:rsidDel="00000000" w:rsidR="00000000" w:rsidRPr="00000000">
              <w:rPr>
                <w:b w:val="1"/>
                <w:bCs w:val="1"/>
                <w:sz w:val="22"/>
                <w:szCs w:val="22"/>
                <w:vertAlign w:val="superscript"/>
                <w:rtl w:val="0"/>
              </w:rPr>
              <w:t xml:space="preserve">rd</w:t>
            </w:r>
            <w:r w:rsidDel="00000000" w:rsidR="00000000" w:rsidRPr="00000000">
              <w:rPr>
                <w:b w:val="1"/>
                <w:bCs w:val="1"/>
                <w:sz w:val="22"/>
                <w:szCs w:val="22"/>
                <w:rtl w:val="0"/>
              </w:rPr>
              <w:t xml:space="preserve">, Battle of Bosworth and the Tudors.</w:t>
            </w:r>
          </w:p>
          <w:p w:rsidR="00000000" w:rsidDel="00000000" w:rsidP="00000000" w:rsidRDefault="00000000" w:rsidRPr="00000000" w14:paraId="00000086">
            <w:pPr>
              <w:widowControl w:val="0"/>
              <w:rPr>
                <w:sz w:val="22"/>
                <w:szCs w:val="22"/>
                <w:highlight w:val="yellow"/>
              </w:rPr>
            </w:pPr>
            <w:r w:rsidDel="00000000" w:rsidR="00000000" w:rsidRPr="00000000">
              <w:rPr>
                <w:sz w:val="22"/>
                <w:szCs w:val="22"/>
                <w:rtl w:val="0"/>
              </w:rPr>
              <w:t xml:space="preserve">By the end of this segment, children will know how important King Richard III is to Leicester’s history. They will conduct a local history research project on Richard III in Leicester.  </w:t>
            </w:r>
            <w:r w:rsidDel="00000000" w:rsidR="00000000" w:rsidRPr="00000000">
              <w:rPr>
                <w:rtl w:val="0"/>
              </w:rPr>
            </w:r>
          </w:p>
          <w:p w:rsidR="00000000" w:rsidDel="00000000" w:rsidP="00000000" w:rsidRDefault="00000000" w:rsidRPr="00000000" w14:paraId="00000087">
            <w:pPr>
              <w:widowControl w:val="0"/>
              <w:rPr>
                <w:sz w:val="22"/>
                <w:szCs w:val="22"/>
              </w:rPr>
            </w:pPr>
            <w:r w:rsidDel="00000000" w:rsidR="00000000" w:rsidRPr="00000000">
              <w:rPr>
                <w:rtl w:val="0"/>
              </w:rPr>
            </w:r>
          </w:p>
          <w:p w:rsidR="00000000" w:rsidDel="00000000" w:rsidP="00000000" w:rsidRDefault="00000000" w:rsidRPr="00000000" w14:paraId="00000088">
            <w:pPr>
              <w:widowControl w:val="0"/>
              <w:rPr>
                <w:color w:val="3c78d8"/>
                <w:sz w:val="22"/>
                <w:szCs w:val="22"/>
              </w:rPr>
            </w:pPr>
            <w:r w:rsidDel="00000000" w:rsidR="00000000" w:rsidRPr="00000000">
              <w:rPr>
                <w:color w:val="3c78d8"/>
                <w:sz w:val="22"/>
                <w:szCs w:val="22"/>
                <w:rtl w:val="0"/>
              </w:rPr>
              <w:t xml:space="preserve">Knowledge organisers</w:t>
            </w:r>
          </w:p>
          <w:p w:rsidR="00000000" w:rsidDel="00000000" w:rsidP="00000000" w:rsidRDefault="00000000" w:rsidRPr="00000000" w14:paraId="00000089">
            <w:pPr>
              <w:widowControl w:val="0"/>
              <w:rPr>
                <w:b w:val="1"/>
                <w:bCs w:val="1"/>
                <w:sz w:val="22"/>
                <w:szCs w:val="22"/>
              </w:rPr>
            </w:pPr>
            <w:hyperlink r:id="rId12">
              <w:r w:rsidDel="00000000" w:rsidR="00000000" w:rsidRPr="00000000">
                <w:rPr>
                  <w:b w:val="1"/>
                  <w:bCs w:val="1"/>
                  <w:color w:val="0000ee"/>
                  <w:sz w:val="22"/>
                  <w:szCs w:val="22"/>
                  <w:u w:val="single"/>
                  <w:rtl w:val="0"/>
                </w:rPr>
                <w:t xml:space="preserve">Richard III Knowledge Organiser 2023.pptx</w:t>
              </w:r>
            </w:hyperlink>
            <w:r w:rsidDel="00000000" w:rsidR="00000000" w:rsidRPr="00000000">
              <w:rPr>
                <w:rtl w:val="0"/>
              </w:rPr>
            </w:r>
          </w:p>
          <w:p w:rsidR="00000000" w:rsidDel="00000000" w:rsidP="00000000" w:rsidRDefault="00000000" w:rsidRPr="00000000" w14:paraId="0000008A">
            <w:pPr>
              <w:widowControl w:val="0"/>
              <w:rPr>
                <w:b w:val="1"/>
                <w:bCs w:val="1"/>
                <w:sz w:val="22"/>
                <w:szCs w:val="22"/>
              </w:rPr>
            </w:pPr>
            <w:r w:rsidDel="00000000" w:rsidR="00000000" w:rsidRPr="00000000">
              <w:rPr>
                <w:b w:val="1"/>
                <w:bCs w:val="1"/>
                <w:sz w:val="22"/>
                <w:szCs w:val="22"/>
                <w:rtl w:val="0"/>
              </w:rPr>
              <w:t xml:space="preserve">Invasions and conflict</w:t>
            </w:r>
          </w:p>
          <w:p w:rsidR="00000000" w:rsidDel="00000000" w:rsidP="00000000" w:rsidRDefault="00000000" w:rsidRPr="00000000" w14:paraId="0000008B">
            <w:pPr>
              <w:widowControl w:val="0"/>
              <w:rPr>
                <w:b w:val="1"/>
                <w:bCs w:val="1"/>
                <w:sz w:val="22"/>
                <w:szCs w:val="22"/>
              </w:rPr>
            </w:pPr>
            <w:r w:rsidDel="00000000" w:rsidR="00000000" w:rsidRPr="00000000">
              <w:rPr>
                <w:b w:val="1"/>
                <w:bCs w:val="1"/>
                <w:sz w:val="22"/>
                <w:szCs w:val="22"/>
                <w:rtl w:val="0"/>
              </w:rPr>
              <w:t xml:space="preserve">hierarchy &amp; power</w:t>
            </w:r>
          </w:p>
          <w:p w:rsidR="00000000" w:rsidDel="00000000" w:rsidP="00000000" w:rsidRDefault="00000000" w:rsidRPr="00000000" w14:paraId="0000008C">
            <w:pPr>
              <w:widowControl w:val="0"/>
              <w:rPr>
                <w:b w:val="1"/>
                <w:bCs w:val="1"/>
                <w:sz w:val="22"/>
                <w:szCs w:val="22"/>
              </w:rPr>
            </w:pPr>
            <w:r w:rsidDel="00000000" w:rsidR="00000000" w:rsidRPr="00000000">
              <w:rPr>
                <w:rtl w:val="0"/>
              </w:rPr>
            </w:r>
          </w:p>
          <w:p w:rsidR="00000000" w:rsidDel="00000000" w:rsidP="00000000" w:rsidRDefault="00000000" w:rsidRPr="00000000" w14:paraId="0000008D">
            <w:pPr>
              <w:widowControl w:val="0"/>
              <w:rPr>
                <w:b w:val="1"/>
                <w:bCs w:val="1"/>
                <w:sz w:val="22"/>
                <w:szCs w:val="22"/>
              </w:rPr>
            </w:pPr>
            <w:r w:rsidDel="00000000" w:rsidR="00000000" w:rsidRPr="00000000">
              <w:rPr>
                <w:b w:val="1"/>
                <w:bCs w:val="1"/>
                <w:sz w:val="22"/>
                <w:szCs w:val="22"/>
                <w:rtl w:val="0"/>
              </w:rPr>
              <w:t xml:space="preserve">Debate - good guy bad guy following school visit . </w:t>
            </w:r>
          </w:p>
          <w:p w:rsidR="00000000" w:rsidDel="00000000" w:rsidP="00000000" w:rsidRDefault="00000000" w:rsidRPr="00000000" w14:paraId="0000008E">
            <w:pPr>
              <w:widowControl w:val="0"/>
              <w:rPr>
                <w:color w:val="3c78d8"/>
                <w:sz w:val="22"/>
                <w:szCs w:val="22"/>
              </w:rPr>
            </w:pPr>
            <w:r w:rsidDel="00000000" w:rsidR="00000000" w:rsidRPr="00000000">
              <w:rPr>
                <w:rtl w:val="0"/>
              </w:rPr>
            </w:r>
          </w:p>
          <w:p w:rsidR="00000000" w:rsidDel="00000000" w:rsidP="00000000" w:rsidRDefault="00000000" w:rsidRPr="00000000" w14:paraId="0000008F">
            <w:pPr>
              <w:widowControl w:val="0"/>
              <w:rPr>
                <w:color w:val="3c78d8"/>
                <w:sz w:val="22"/>
                <w:szCs w:val="22"/>
              </w:rPr>
            </w:pPr>
            <w:r w:rsidDel="00000000" w:rsidR="00000000" w:rsidRPr="00000000">
              <w:rPr>
                <w:rtl w:val="0"/>
              </w:rPr>
            </w:r>
          </w:p>
          <w:p w:rsidR="00000000" w:rsidDel="00000000" w:rsidP="00000000" w:rsidRDefault="00000000" w:rsidRPr="00000000" w14:paraId="00000090">
            <w:pPr>
              <w:widowControl w:val="0"/>
              <w:rPr>
                <w:color w:val="3c78d8"/>
                <w:sz w:val="22"/>
                <w:szCs w:val="22"/>
              </w:rPr>
            </w:pPr>
            <w:r w:rsidDel="00000000" w:rsidR="00000000" w:rsidRPr="00000000">
              <w:rPr>
                <w:rtl w:val="0"/>
              </w:rPr>
            </w:r>
          </w:p>
          <w:p w:rsidR="00000000" w:rsidDel="00000000" w:rsidP="00000000" w:rsidRDefault="00000000" w:rsidRPr="00000000" w14:paraId="00000091">
            <w:pPr>
              <w:widowControl w:val="0"/>
              <w:rPr>
                <w:sz w:val="22"/>
                <w:szCs w:val="22"/>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92">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4</w:t>
            </w:r>
          </w:p>
          <w:p w:rsidR="00000000" w:rsidDel="00000000" w:rsidP="00000000" w:rsidRDefault="00000000" w:rsidRPr="00000000" w14:paraId="00000093">
            <w:pPr>
              <w:pageBreakBefore w:val="0"/>
              <w:jc w:val="cente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94">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3 and 4 (24/25))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color w:val="0b0c0c"/>
                <w:sz w:val="22"/>
                <w:szCs w:val="22"/>
              </w:rPr>
            </w:pPr>
            <w:r w:rsidDel="00000000" w:rsidR="00000000" w:rsidRPr="00000000">
              <w:rPr>
                <w:color w:val="0b0c0c"/>
                <w:sz w:val="22"/>
                <w:szCs w:val="22"/>
                <w:rtl w:val="0"/>
              </w:rPr>
              <w:t xml:space="preserve">Ancient Egyptians</w:t>
            </w:r>
          </w:p>
          <w:p w:rsidR="00000000" w:rsidDel="00000000" w:rsidP="00000000" w:rsidRDefault="00000000" w:rsidRPr="00000000" w14:paraId="00000096">
            <w:pPr>
              <w:widowControl w:val="0"/>
              <w:rPr>
                <w:color w:val="0b0c0c"/>
                <w:sz w:val="22"/>
                <w:szCs w:val="22"/>
              </w:rPr>
            </w:pPr>
            <w:r w:rsidDel="00000000" w:rsidR="00000000" w:rsidRPr="00000000">
              <w:rPr>
                <w:rtl w:val="0"/>
              </w:rPr>
            </w:r>
          </w:p>
          <w:p w:rsidR="00000000" w:rsidDel="00000000" w:rsidP="00000000" w:rsidRDefault="00000000" w:rsidRPr="00000000" w14:paraId="00000097">
            <w:pPr>
              <w:widowControl w:val="0"/>
              <w:rPr>
                <w:color w:val="0b0c0c"/>
                <w:sz w:val="22"/>
                <w:szCs w:val="22"/>
              </w:rPr>
            </w:pPr>
            <w:hyperlink r:id="rId13">
              <w:r w:rsidDel="00000000" w:rsidR="00000000" w:rsidRPr="00000000">
                <w:rPr>
                  <w:color w:val="0000ee"/>
                  <w:sz w:val="22"/>
                  <w:szCs w:val="22"/>
                  <w:u w:val="single"/>
                  <w:rtl w:val="0"/>
                </w:rPr>
                <w:t xml:space="preserve">New KO.pptx</w:t>
              </w:r>
            </w:hyperlink>
            <w:r w:rsidDel="00000000" w:rsidR="00000000" w:rsidRPr="00000000">
              <w:rPr>
                <w:rtl w:val="0"/>
              </w:rPr>
            </w:r>
          </w:p>
          <w:p w:rsidR="00000000" w:rsidDel="00000000" w:rsidP="00000000" w:rsidRDefault="00000000" w:rsidRPr="00000000" w14:paraId="00000098">
            <w:pPr>
              <w:widowControl w:val="0"/>
              <w:rPr>
                <w:color w:val="0b0c0c"/>
                <w:sz w:val="22"/>
                <w:szCs w:val="22"/>
              </w:rPr>
            </w:pPr>
            <w:r w:rsidDel="00000000" w:rsidR="00000000" w:rsidRPr="00000000">
              <w:rPr>
                <w:rtl w:val="0"/>
              </w:rPr>
            </w:r>
          </w:p>
          <w:p w:rsidR="00000000" w:rsidDel="00000000" w:rsidP="00000000" w:rsidRDefault="00000000" w:rsidRPr="00000000" w14:paraId="00000099">
            <w:pPr>
              <w:widowControl w:val="0"/>
              <w:rPr>
                <w:color w:val="0b0c0c"/>
                <w:sz w:val="22"/>
                <w:szCs w:val="22"/>
              </w:rPr>
            </w:pPr>
            <w:r w:rsidDel="00000000" w:rsidR="00000000" w:rsidRPr="00000000">
              <w:rPr>
                <w:rtl w:val="0"/>
              </w:rPr>
            </w:r>
          </w:p>
          <w:p w:rsidR="00000000" w:rsidDel="00000000" w:rsidP="00000000" w:rsidRDefault="00000000" w:rsidRPr="00000000" w14:paraId="0000009A">
            <w:pPr>
              <w:widowControl w:val="0"/>
              <w:rPr>
                <w:color w:val="0b0c0c"/>
                <w:sz w:val="22"/>
                <w:szCs w:val="22"/>
              </w:rPr>
            </w:pPr>
            <w:r w:rsidDel="00000000" w:rsidR="00000000" w:rsidRPr="00000000">
              <w:rPr>
                <w:color w:val="0b0c0c"/>
                <w:sz w:val="22"/>
                <w:szCs w:val="22"/>
                <w:rtl w:val="0"/>
              </w:rPr>
              <w:t xml:space="preserve">By the end of this segment children will understand when the Egyptians reigned.  </w:t>
            </w:r>
          </w:p>
          <w:p w:rsidR="00000000" w:rsidDel="00000000" w:rsidP="00000000" w:rsidRDefault="00000000" w:rsidRPr="00000000" w14:paraId="0000009B">
            <w:pPr>
              <w:ind w:right="-108"/>
              <w:rPr>
                <w:color w:val="0b0c0c"/>
                <w:sz w:val="22"/>
                <w:szCs w:val="22"/>
              </w:rPr>
            </w:pPr>
            <w:r w:rsidDel="00000000" w:rsidR="00000000" w:rsidRPr="00000000">
              <w:rPr>
                <w:color w:val="0b0c0c"/>
                <w:sz w:val="22"/>
                <w:szCs w:val="22"/>
                <w:rtl w:val="0"/>
              </w:rPr>
              <w:t xml:space="preserve">They will understand  how the ancient Egyptians lived and worked, as well as the importance of the Nile. Children will understand the mummification process. </w:t>
            </w:r>
          </w:p>
          <w:p w:rsidR="00000000" w:rsidDel="00000000" w:rsidP="00000000" w:rsidRDefault="00000000" w:rsidRPr="00000000" w14:paraId="0000009C">
            <w:pPr>
              <w:ind w:right="-108"/>
              <w:rPr>
                <w:color w:val="0b0c0c"/>
                <w:sz w:val="22"/>
                <w:szCs w:val="22"/>
              </w:rPr>
            </w:pPr>
            <w:r w:rsidDel="00000000" w:rsidR="00000000" w:rsidRPr="00000000">
              <w:rPr>
                <w:color w:val="0b0c0c"/>
                <w:sz w:val="22"/>
                <w:szCs w:val="22"/>
                <w:rtl w:val="0"/>
              </w:rPr>
              <w:t xml:space="preserve">Children assess the significance of Tutankhamun during his life and in the period after his death. </w:t>
            </w:r>
          </w:p>
          <w:p w:rsidR="00000000" w:rsidDel="00000000" w:rsidP="00000000" w:rsidRDefault="00000000" w:rsidRPr="00000000" w14:paraId="0000009D">
            <w:pPr>
              <w:ind w:right="-108"/>
              <w:rPr>
                <w:color w:val="0b0c0c"/>
                <w:sz w:val="22"/>
                <w:szCs w:val="22"/>
                <w:highlight w:val="yellow"/>
              </w:rPr>
            </w:pPr>
            <w:r w:rsidDel="00000000" w:rsidR="00000000" w:rsidRPr="00000000">
              <w:rPr>
                <w:rtl w:val="0"/>
              </w:rPr>
            </w:r>
          </w:p>
          <w:p w:rsidR="00000000" w:rsidDel="00000000" w:rsidP="00000000" w:rsidRDefault="00000000" w:rsidRPr="00000000" w14:paraId="0000009E">
            <w:pPr>
              <w:ind w:right="-108"/>
              <w:rPr>
                <w:color w:val="0b0c0c"/>
                <w:sz w:val="22"/>
                <w:szCs w:val="22"/>
                <w:highlight w:val="green"/>
              </w:rPr>
            </w:pPr>
            <w:r w:rsidDel="00000000" w:rsidR="00000000" w:rsidRPr="00000000">
              <w:rPr>
                <w:color w:val="0b0c0c"/>
                <w:sz w:val="22"/>
                <w:szCs w:val="22"/>
                <w:highlight w:val="green"/>
                <w:rtl w:val="0"/>
              </w:rPr>
              <w:t xml:space="preserve">Debate - should Lord Canarvon have taken artefacts from the tomb back to England?</w:t>
            </w:r>
          </w:p>
          <w:p w:rsidR="00000000" w:rsidDel="00000000" w:rsidP="00000000" w:rsidRDefault="00000000" w:rsidRPr="00000000" w14:paraId="0000009F">
            <w:pPr>
              <w:ind w:right="-108"/>
              <w:rPr>
                <w:color w:val="0b0c0c"/>
                <w:sz w:val="22"/>
                <w:szCs w:val="22"/>
                <w:highlight w:val="green"/>
              </w:rPr>
            </w:pPr>
            <w:r w:rsidDel="00000000" w:rsidR="00000000" w:rsidRPr="00000000">
              <w:rPr>
                <w:rtl w:val="0"/>
              </w:rPr>
            </w:r>
          </w:p>
          <w:p w:rsidR="00000000" w:rsidDel="00000000" w:rsidP="00000000" w:rsidRDefault="00000000" w:rsidRPr="00000000" w14:paraId="000000A0">
            <w:pPr>
              <w:ind w:right="-108"/>
              <w:rPr>
                <w:color w:val="0b0c0c"/>
                <w:sz w:val="22"/>
                <w:szCs w:val="22"/>
                <w:highlight w:val="green"/>
              </w:rPr>
            </w:pPr>
            <w:r w:rsidDel="00000000" w:rsidR="00000000" w:rsidRPr="00000000">
              <w:rPr>
                <w:color w:val="0b0c0c"/>
                <w:sz w:val="22"/>
                <w:szCs w:val="22"/>
                <w:highlight w:val="green"/>
                <w:rtl w:val="0"/>
              </w:rPr>
              <w:t xml:space="preserve">Debate - children to choose a position within the social hierarchy and debate their perspective, (feelings, thoughts, etc…)</w:t>
            </w:r>
          </w:p>
          <w:p w:rsidR="00000000" w:rsidDel="00000000" w:rsidP="00000000" w:rsidRDefault="00000000" w:rsidRPr="00000000" w14:paraId="000000A1">
            <w:pPr>
              <w:ind w:right="-108"/>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color w:val="0b0c0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color w:val="0b0c0c"/>
                <w:sz w:val="22"/>
                <w:szCs w:val="22"/>
              </w:rPr>
            </w:pPr>
            <w:r w:rsidDel="00000000" w:rsidR="00000000" w:rsidRPr="00000000">
              <w:rPr>
                <w:color w:val="0b0c0c"/>
                <w:sz w:val="22"/>
                <w:szCs w:val="22"/>
                <w:rtl w:val="0"/>
              </w:rPr>
              <w:t xml:space="preserve">Anglo Saxons</w:t>
            </w:r>
          </w:p>
          <w:p w:rsidR="00000000" w:rsidDel="00000000" w:rsidP="00000000" w:rsidRDefault="00000000" w:rsidRPr="00000000" w14:paraId="000000A6">
            <w:pPr>
              <w:widowControl w:val="0"/>
              <w:rPr>
                <w:color w:val="0b0c0c"/>
                <w:sz w:val="22"/>
                <w:szCs w:val="22"/>
              </w:rPr>
            </w:pPr>
            <w:hyperlink r:id="rId14">
              <w:r w:rsidDel="00000000" w:rsidR="00000000" w:rsidRPr="00000000">
                <w:rPr>
                  <w:color w:val="0000ee"/>
                  <w:sz w:val="22"/>
                  <w:szCs w:val="22"/>
                  <w:u w:val="single"/>
                  <w:rtl w:val="0"/>
                </w:rPr>
                <w:t xml:space="preserve">New Knowledge organiser for Anglo Saxons.pptx</w:t>
              </w:r>
            </w:hyperlink>
            <w:r w:rsidDel="00000000" w:rsidR="00000000" w:rsidRPr="00000000">
              <w:rPr>
                <w:rtl w:val="0"/>
              </w:rPr>
            </w:r>
          </w:p>
          <w:p w:rsidR="00000000" w:rsidDel="00000000" w:rsidP="00000000" w:rsidRDefault="00000000" w:rsidRPr="00000000" w14:paraId="000000A7">
            <w:pPr>
              <w:widowControl w:val="0"/>
              <w:rPr>
                <w:color w:val="0b0c0c"/>
                <w:sz w:val="22"/>
                <w:szCs w:val="22"/>
              </w:rPr>
            </w:pPr>
            <w:r w:rsidDel="00000000" w:rsidR="00000000" w:rsidRPr="00000000">
              <w:rPr>
                <w:rtl w:val="0"/>
              </w:rPr>
            </w:r>
          </w:p>
          <w:p w:rsidR="00000000" w:rsidDel="00000000" w:rsidP="00000000" w:rsidRDefault="00000000" w:rsidRPr="00000000" w14:paraId="000000A8">
            <w:pPr>
              <w:widowControl w:val="0"/>
              <w:rPr>
                <w:color w:val="0b0c0c"/>
                <w:sz w:val="22"/>
                <w:szCs w:val="22"/>
              </w:rPr>
            </w:pPr>
            <w:r w:rsidDel="00000000" w:rsidR="00000000" w:rsidRPr="00000000">
              <w:rPr>
                <w:rtl w:val="0"/>
              </w:rPr>
            </w:r>
          </w:p>
          <w:p w:rsidR="00000000" w:rsidDel="00000000" w:rsidP="00000000" w:rsidRDefault="00000000" w:rsidRPr="00000000" w14:paraId="000000A9">
            <w:pPr>
              <w:widowControl w:val="0"/>
              <w:rPr>
                <w:color w:val="0b0c0c"/>
                <w:sz w:val="22"/>
                <w:szCs w:val="22"/>
              </w:rPr>
            </w:pPr>
            <w:r w:rsidDel="00000000" w:rsidR="00000000" w:rsidRPr="00000000">
              <w:rPr>
                <w:color w:val="0b0c0c"/>
                <w:sz w:val="22"/>
                <w:szCs w:val="22"/>
                <w:rtl w:val="0"/>
              </w:rPr>
              <w:t xml:space="preserve">By the end of this segment children will begin to understand and discern how contrasting arguments and interpretations of the past have been constructed through historical evidence and interpretation. </w:t>
            </w:r>
          </w:p>
          <w:p w:rsidR="00000000" w:rsidDel="00000000" w:rsidP="00000000" w:rsidRDefault="00000000" w:rsidRPr="00000000" w14:paraId="000000AA">
            <w:pPr>
              <w:rPr>
                <w:color w:val="0b0c0c"/>
                <w:sz w:val="22"/>
                <w:szCs w:val="22"/>
              </w:rPr>
            </w:pPr>
            <w:r w:rsidDel="00000000" w:rsidR="00000000" w:rsidRPr="00000000">
              <w:rPr>
                <w:color w:val="0b0c0c"/>
                <w:sz w:val="22"/>
                <w:szCs w:val="22"/>
                <w:rtl w:val="0"/>
              </w:rPr>
              <w:t xml:space="preserve">Children will know about Anglo-Saxon invasions, settlements, kingdoms and village life, as well as their art and culture.</w:t>
            </w:r>
          </w:p>
          <w:p w:rsidR="00000000" w:rsidDel="00000000" w:rsidP="00000000" w:rsidRDefault="00000000" w:rsidRPr="00000000" w14:paraId="000000AB">
            <w:pPr>
              <w:rPr>
                <w:color w:val="0b0c0c"/>
                <w:sz w:val="22"/>
                <w:szCs w:val="22"/>
              </w:rPr>
            </w:pPr>
            <w:r w:rsidDel="00000000" w:rsidR="00000000" w:rsidRPr="00000000">
              <w:rPr>
                <w:color w:val="0b0c0c"/>
                <w:sz w:val="22"/>
                <w:szCs w:val="22"/>
                <w:rtl w:val="0"/>
              </w:rPr>
              <w:t xml:space="preserve">They will understand the causes and consequences of Anglo-Saxon settlement of Britain and assess the extent of change.</w:t>
            </w:r>
          </w:p>
          <w:p w:rsidR="00000000" w:rsidDel="00000000" w:rsidP="00000000" w:rsidRDefault="00000000" w:rsidRPr="00000000" w14:paraId="000000AC">
            <w:pPr>
              <w:rPr>
                <w:color w:val="0b0c0c"/>
                <w:sz w:val="22"/>
                <w:szCs w:val="22"/>
              </w:rPr>
            </w:pPr>
            <w:r w:rsidDel="00000000" w:rsidR="00000000" w:rsidRPr="00000000">
              <w:rPr>
                <w:color w:val="0b0c0c"/>
                <w:sz w:val="22"/>
                <w:szCs w:val="22"/>
                <w:rtl w:val="0"/>
              </w:rPr>
              <w:t xml:space="preserve">The Anglo-Saxons are often overlooked in British History. Why is this?</w:t>
            </w:r>
          </w:p>
          <w:p w:rsidR="00000000" w:rsidDel="00000000" w:rsidP="00000000" w:rsidRDefault="00000000" w:rsidRPr="00000000" w14:paraId="000000AD">
            <w:pPr>
              <w:rPr>
                <w:color w:val="0b0c0c"/>
                <w:sz w:val="22"/>
                <w:szCs w:val="22"/>
              </w:rPr>
            </w:pPr>
            <w:r w:rsidDel="00000000" w:rsidR="00000000" w:rsidRPr="00000000">
              <w:rPr>
                <w:color w:val="0b0c0c"/>
                <w:sz w:val="22"/>
                <w:szCs w:val="22"/>
                <w:highlight w:val="green"/>
                <w:rtl w:val="0"/>
              </w:rPr>
              <w:t xml:space="preserve">Debate: Anglo-Saxon settlement of Britain was a positive event. Debating from the sides of Angles, Saxons and Jutes and from the side of the native Britons.</w:t>
            </w:r>
            <w:r w:rsidDel="00000000" w:rsidR="00000000" w:rsidRPr="00000000">
              <w:rPr>
                <w:color w:val="0b0c0c"/>
                <w:sz w:val="22"/>
                <w:szCs w:val="22"/>
                <w:rtl w:val="0"/>
              </w:rPr>
              <w:t xml:space="preserve">  </w:t>
            </w:r>
          </w:p>
          <w:p w:rsidR="00000000" w:rsidDel="00000000" w:rsidP="00000000" w:rsidRDefault="00000000" w:rsidRPr="00000000" w14:paraId="000000AE">
            <w:pPr>
              <w:rPr>
                <w:color w:val="0b0c0c"/>
                <w:sz w:val="22"/>
                <w:szCs w:val="22"/>
                <w:highlight w:val="yellow"/>
              </w:rPr>
            </w:pPr>
            <w:r w:rsidDel="00000000" w:rsidR="00000000" w:rsidRPr="00000000">
              <w:rPr>
                <w:rtl w:val="0"/>
              </w:rPr>
            </w:r>
          </w:p>
          <w:p w:rsidR="00000000" w:rsidDel="00000000" w:rsidP="00000000" w:rsidRDefault="00000000" w:rsidRPr="00000000" w14:paraId="000000AF">
            <w:pPr>
              <w:rPr>
                <w:color w:val="0b0c0c"/>
                <w:sz w:val="22"/>
                <w:szCs w:val="22"/>
                <w:highlight w:val="yellow"/>
              </w:rPr>
            </w:pPr>
            <w:r w:rsidDel="00000000" w:rsidR="00000000" w:rsidRPr="00000000">
              <w:rPr>
                <w:rtl w:val="0"/>
              </w:rPr>
            </w:r>
          </w:p>
          <w:p w:rsidR="00000000" w:rsidDel="00000000" w:rsidP="00000000" w:rsidRDefault="00000000" w:rsidRPr="00000000" w14:paraId="000000B0">
            <w:pPr>
              <w:rPr>
                <w:color w:val="0b0c0c"/>
                <w:sz w:val="22"/>
                <w:szCs w:val="22"/>
              </w:rPr>
            </w:pPr>
            <w:r w:rsidDel="00000000" w:rsidR="00000000" w:rsidRPr="00000000">
              <w:rPr>
                <w:rtl w:val="0"/>
              </w:rPr>
            </w:r>
          </w:p>
          <w:p w:rsidR="00000000" w:rsidDel="00000000" w:rsidP="00000000" w:rsidRDefault="00000000" w:rsidRPr="00000000" w14:paraId="000000B1">
            <w:pPr>
              <w:rPr>
                <w:b w:val="1"/>
                <w:bCs w:val="1"/>
                <w:sz w:val="22"/>
                <w:szCs w:val="22"/>
              </w:rPr>
            </w:pPr>
            <w:r w:rsidDel="00000000" w:rsidR="00000000" w:rsidRPr="00000000">
              <w:rPr>
                <w:rtl w:val="0"/>
              </w:rPr>
            </w:r>
          </w:p>
          <w:p w:rsidR="00000000" w:rsidDel="00000000" w:rsidP="00000000" w:rsidRDefault="00000000" w:rsidRPr="00000000" w14:paraId="000000B2">
            <w:pPr>
              <w:rPr>
                <w:b w:val="1"/>
                <w:bCs w:val="1"/>
                <w:sz w:val="22"/>
                <w:szCs w:val="22"/>
              </w:rPr>
            </w:pPr>
            <w:r w:rsidDel="00000000" w:rsidR="00000000" w:rsidRPr="00000000">
              <w:rPr>
                <w:rtl w:val="0"/>
              </w:rPr>
            </w:r>
          </w:p>
          <w:p w:rsidR="00000000" w:rsidDel="00000000" w:rsidP="00000000" w:rsidRDefault="00000000" w:rsidRPr="00000000" w14:paraId="000000B3">
            <w:pPr>
              <w:rPr>
                <w:b w:val="1"/>
                <w:bCs w:val="1"/>
                <w:sz w:val="22"/>
                <w:szCs w:val="22"/>
              </w:rPr>
            </w:pPr>
            <w:r w:rsidDel="00000000" w:rsidR="00000000" w:rsidRPr="00000000">
              <w:rPr>
                <w:rtl w:val="0"/>
              </w:rPr>
            </w:r>
          </w:p>
          <w:p w:rsidR="00000000" w:rsidDel="00000000" w:rsidP="00000000" w:rsidRDefault="00000000" w:rsidRPr="00000000" w14:paraId="000000B4">
            <w:pPr>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ind w:right="-108"/>
              <w:rPr>
                <w:color w:val="0b0c0c"/>
                <w:sz w:val="22"/>
                <w:szCs w:val="22"/>
              </w:rPr>
            </w:pPr>
            <w:r w:rsidDel="00000000" w:rsidR="00000000" w:rsidRPr="00000000">
              <w:rPr>
                <w:rtl w:val="0"/>
              </w:rPr>
            </w:r>
          </w:p>
        </w:tc>
      </w:tr>
      <w:tr>
        <w:trPr>
          <w:cantSplit w:val="0"/>
          <w:trHeight w:val="4545" w:hRule="atLeast"/>
          <w:tblHeader w:val="0"/>
        </w:trPr>
        <w:tc>
          <w:tcPr/>
          <w:p w:rsidR="00000000" w:rsidDel="00000000" w:rsidP="00000000" w:rsidRDefault="00000000" w:rsidRPr="00000000" w14:paraId="000000B6">
            <w:pPr>
              <w:pageBreakBefore w:val="0"/>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5</w:t>
            </w:r>
          </w:p>
        </w:tc>
        <w:tc>
          <w:tcPr/>
          <w:p w:rsidR="00000000" w:rsidDel="00000000" w:rsidP="00000000" w:rsidRDefault="00000000" w:rsidRPr="00000000" w14:paraId="000000B7">
            <w:pPr>
              <w:pageBreakBefore w:val="0"/>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8">
            <w:pPr>
              <w:pageBreakBefore w:val="0"/>
              <w:jc w:val="left"/>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9">
            <w:pPr>
              <w:pageBreakBefore w:val="0"/>
              <w:jc w:val="center"/>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b w:val="1"/>
                <w:bCs w:val="1"/>
              </w:rPr>
            </w:pPr>
            <w:r w:rsidDel="00000000" w:rsidR="00000000" w:rsidRPr="00000000">
              <w:rPr>
                <w:b w:val="1"/>
                <w:bCs w:val="1"/>
                <w:rtl w:val="0"/>
              </w:rPr>
              <w:t xml:space="preserve">Victorians:</w:t>
            </w:r>
          </w:p>
          <w:p w:rsidR="00000000" w:rsidDel="00000000" w:rsidP="00000000" w:rsidRDefault="00000000" w:rsidRPr="00000000" w14:paraId="000000BB">
            <w:pPr>
              <w:widowControl w:val="0"/>
              <w:rPr>
                <w:b w:val="1"/>
                <w:bCs w:val="1"/>
              </w:rPr>
            </w:pPr>
            <w:r w:rsidDel="00000000" w:rsidR="00000000" w:rsidRPr="00000000">
              <w:rPr>
                <w:rtl w:val="0"/>
              </w:rPr>
            </w:r>
          </w:p>
          <w:p w:rsidR="00000000" w:rsidDel="00000000" w:rsidP="00000000" w:rsidRDefault="00000000" w:rsidRPr="00000000" w14:paraId="000000BC">
            <w:pPr>
              <w:widowControl w:val="0"/>
              <w:rPr>
                <w:highlight w:val="yellow"/>
              </w:rPr>
            </w:pPr>
            <w:r w:rsidDel="00000000" w:rsidR="00000000" w:rsidRPr="00000000">
              <w:rPr>
                <w:rtl w:val="0"/>
              </w:rPr>
              <w:t xml:space="preserve">By the end of this segment children will understand why Queen Victoria came to power and the significant changing points within British History including the industrial revolution, inventions and important people who introduced significant change.</w:t>
            </w:r>
            <w:r w:rsidDel="00000000" w:rsidR="00000000" w:rsidRPr="00000000">
              <w:rPr>
                <w:highlight w:val="yellow"/>
                <w:rtl w:val="0"/>
              </w:rPr>
              <w:t xml:space="preserve"> </w:t>
            </w:r>
          </w:p>
          <w:p w:rsidR="00000000" w:rsidDel="00000000" w:rsidP="00000000" w:rsidRDefault="00000000" w:rsidRPr="00000000" w14:paraId="000000BD">
            <w:pPr>
              <w:widowControl w:val="0"/>
              <w:rPr>
                <w:highlight w:val="green"/>
              </w:rPr>
            </w:pPr>
            <w:r w:rsidDel="00000000" w:rsidR="00000000" w:rsidRPr="00000000">
              <w:rPr>
                <w:highlight w:val="green"/>
                <w:rtl w:val="0"/>
              </w:rPr>
              <w:t xml:space="preserve">Debate which lifestyle was worse for rich and poor children.</w:t>
            </w:r>
          </w:p>
          <w:p w:rsidR="00000000" w:rsidDel="00000000" w:rsidP="00000000" w:rsidRDefault="00000000" w:rsidRPr="00000000" w14:paraId="000000BE">
            <w:pPr>
              <w:widowControl w:val="0"/>
              <w:rPr/>
            </w:pPr>
            <w:r w:rsidDel="00000000" w:rsidR="00000000" w:rsidRPr="00000000">
              <w:rPr>
                <w:rtl w:val="0"/>
              </w:rPr>
            </w:r>
          </w:p>
          <w:p w:rsidR="00000000" w:rsidDel="00000000" w:rsidP="00000000" w:rsidRDefault="00000000" w:rsidRPr="00000000" w14:paraId="000000BF">
            <w:pPr>
              <w:widowControl w:val="0"/>
              <w:rPr/>
            </w:pPr>
            <w:r w:rsidDel="00000000" w:rsidR="00000000" w:rsidRPr="00000000">
              <w:rPr>
                <w:rtl w:val="0"/>
              </w:rPr>
            </w:r>
          </w:p>
          <w:p w:rsidR="00000000" w:rsidDel="00000000" w:rsidP="00000000" w:rsidRDefault="00000000" w:rsidRPr="00000000" w14:paraId="000000C0">
            <w:pPr>
              <w:widowControl w:val="0"/>
              <w:rPr/>
            </w:pPr>
            <w:hyperlink r:id="rId15">
              <w:r w:rsidDel="00000000" w:rsidR="00000000" w:rsidRPr="00000000">
                <w:rPr>
                  <w:color w:val="0000ee"/>
                  <w:u w:val="single"/>
                  <w:rtl w:val="0"/>
                </w:rPr>
                <w:t xml:space="preserve">Knowledge organiser for Victorians 2022.pptx</w:t>
              </w:r>
            </w:hyperlink>
            <w:r w:rsidDel="00000000" w:rsidR="00000000" w:rsidRPr="00000000">
              <w:rPr>
                <w:rtl w:val="0"/>
              </w:rPr>
            </w:r>
          </w:p>
          <w:p w:rsidR="00000000" w:rsidDel="00000000" w:rsidP="00000000" w:rsidRDefault="00000000" w:rsidRPr="00000000" w14:paraId="000000C1">
            <w:pPr>
              <w:widowControl w:val="0"/>
              <w:rPr>
                <w:b w:val="1"/>
                <w:bCs w:val="1"/>
                <w:sz w:val="22"/>
                <w:szCs w:val="22"/>
              </w:rPr>
            </w:pPr>
            <w:r w:rsidDel="00000000" w:rsidR="00000000" w:rsidRPr="00000000">
              <w:rPr>
                <w:rtl w:val="0"/>
              </w:rPr>
            </w:r>
          </w:p>
          <w:p w:rsidR="00000000" w:rsidDel="00000000" w:rsidP="00000000" w:rsidRDefault="00000000" w:rsidRPr="00000000" w14:paraId="000000C2">
            <w:pPr>
              <w:widowControl w:val="0"/>
              <w:rPr>
                <w:b w:val="1"/>
                <w:bCs w:val="1"/>
                <w:sz w:val="22"/>
                <w:szCs w:val="22"/>
              </w:rPr>
            </w:pPr>
            <w:r w:rsidDel="00000000" w:rsidR="00000000" w:rsidRPr="00000000">
              <w:rPr>
                <w:rtl w:val="0"/>
              </w:rPr>
            </w:r>
          </w:p>
          <w:p w:rsidR="00000000" w:rsidDel="00000000" w:rsidP="00000000" w:rsidRDefault="00000000" w:rsidRPr="00000000" w14:paraId="000000C3">
            <w:pPr>
              <w:widowControl w:val="0"/>
              <w:rPr>
                <w:b w:val="1"/>
                <w:bCs w:val="1"/>
                <w:sz w:val="22"/>
                <w:szCs w:val="22"/>
              </w:rPr>
            </w:pPr>
            <w:r w:rsidDel="00000000" w:rsidR="00000000" w:rsidRPr="00000000">
              <w:rPr>
                <w:rtl w:val="0"/>
              </w:rPr>
            </w:r>
          </w:p>
          <w:p w:rsidR="00000000" w:rsidDel="00000000" w:rsidP="00000000" w:rsidRDefault="00000000" w:rsidRPr="00000000" w14:paraId="000000C4">
            <w:pPr>
              <w:widowControl w:val="0"/>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b w:val="1"/>
                <w:bCs w:val="1"/>
              </w:rPr>
            </w:pPr>
            <w:r w:rsidDel="00000000" w:rsidR="00000000" w:rsidRPr="00000000">
              <w:rPr>
                <w:b w:val="1"/>
                <w:bCs w:val="1"/>
                <w:rtl w:val="0"/>
              </w:rPr>
              <w:t xml:space="preserve">Vikings:</w:t>
            </w:r>
          </w:p>
          <w:p w:rsidR="00000000" w:rsidDel="00000000" w:rsidP="00000000" w:rsidRDefault="00000000" w:rsidRPr="00000000" w14:paraId="000000C7">
            <w:pPr>
              <w:widowControl w:val="0"/>
              <w:rPr>
                <w:b w:val="1"/>
                <w:bCs w:val="1"/>
              </w:rPr>
            </w:pPr>
            <w:r w:rsidDel="00000000" w:rsidR="00000000" w:rsidRPr="00000000">
              <w:rPr>
                <w:rtl w:val="0"/>
              </w:rPr>
            </w:r>
          </w:p>
          <w:p w:rsidR="00000000" w:rsidDel="00000000" w:rsidP="00000000" w:rsidRDefault="00000000" w:rsidRPr="00000000" w14:paraId="000000C8">
            <w:pPr>
              <w:widowControl w:val="0"/>
              <w:rPr/>
            </w:pPr>
            <w:r w:rsidDel="00000000" w:rsidR="00000000" w:rsidRPr="00000000">
              <w:rPr>
                <w:rtl w:val="0"/>
              </w:rPr>
              <w:t xml:space="preserve">By the end of this segment children will understand the chronology of invasions and struggles within Britain, why the Vikings invaded Britain and wanted to settle and the viking raids and why they were so successful. </w:t>
            </w:r>
          </w:p>
          <w:p w:rsidR="00000000" w:rsidDel="00000000" w:rsidP="00000000" w:rsidRDefault="00000000" w:rsidRPr="00000000" w14:paraId="000000C9">
            <w:pPr>
              <w:widowControl w:val="0"/>
              <w:rPr/>
            </w:pPr>
            <w:r w:rsidDel="00000000" w:rsidR="00000000" w:rsidRPr="00000000">
              <w:rPr>
                <w:rtl w:val="0"/>
              </w:rPr>
            </w:r>
          </w:p>
          <w:p w:rsidR="00000000" w:rsidDel="00000000" w:rsidP="00000000" w:rsidRDefault="00000000" w:rsidRPr="00000000" w14:paraId="000000CA">
            <w:pPr>
              <w:widowControl w:val="0"/>
              <w:rPr>
                <w:highlight w:val="green"/>
              </w:rPr>
            </w:pPr>
            <w:r w:rsidDel="00000000" w:rsidR="00000000" w:rsidRPr="00000000">
              <w:rPr>
                <w:rtl w:val="0"/>
              </w:rPr>
              <w:t xml:space="preserve">Children to look at the significant figures from the time and discuss why they were the most impactful. </w:t>
            </w:r>
            <w:r w:rsidDel="00000000" w:rsidR="00000000" w:rsidRPr="00000000">
              <w:rPr>
                <w:highlight w:val="green"/>
                <w:rtl w:val="0"/>
              </w:rPr>
              <w:t xml:space="preserve">Children to debate this.</w:t>
            </w:r>
          </w:p>
          <w:p w:rsidR="00000000" w:rsidDel="00000000" w:rsidP="00000000" w:rsidRDefault="00000000" w:rsidRPr="00000000" w14:paraId="000000CB">
            <w:pPr>
              <w:widowControl w:val="0"/>
              <w:rPr/>
            </w:pPr>
            <w:r w:rsidDel="00000000" w:rsidR="00000000" w:rsidRPr="00000000">
              <w:rPr>
                <w:rtl w:val="0"/>
              </w:rPr>
            </w:r>
          </w:p>
          <w:p w:rsidR="00000000" w:rsidDel="00000000" w:rsidP="00000000" w:rsidRDefault="00000000" w:rsidRPr="00000000" w14:paraId="000000CC">
            <w:pPr>
              <w:widowControl w:val="0"/>
              <w:rPr/>
            </w:pPr>
            <w:hyperlink r:id="rId16">
              <w:r w:rsidDel="00000000" w:rsidR="00000000" w:rsidRPr="00000000">
                <w:rPr>
                  <w:color w:val="0000ee"/>
                  <w:u w:val="single"/>
                  <w:rtl w:val="0"/>
                </w:rPr>
                <w:t xml:space="preserve">Vikings Knowledge Organiser.pptx</w:t>
              </w:r>
            </w:hyperlink>
            <w:r w:rsidDel="00000000" w:rsidR="00000000" w:rsidRPr="00000000">
              <w:rPr>
                <w:rtl w:val="0"/>
              </w:rPr>
            </w:r>
          </w:p>
          <w:p w:rsidR="00000000" w:rsidDel="00000000" w:rsidP="00000000" w:rsidRDefault="00000000" w:rsidRPr="00000000" w14:paraId="000000CD">
            <w:pPr>
              <w:widowControl w:val="0"/>
              <w:rPr>
                <w:b w:val="1"/>
                <w:bCs w:val="1"/>
                <w:sz w:val="22"/>
                <w:szCs w:val="22"/>
              </w:rPr>
            </w:pPr>
            <w:r w:rsidDel="00000000" w:rsidR="00000000" w:rsidRPr="00000000">
              <w:rPr>
                <w:rtl w:val="0"/>
              </w:rPr>
            </w:r>
          </w:p>
          <w:p w:rsidR="00000000" w:rsidDel="00000000" w:rsidP="00000000" w:rsidRDefault="00000000" w:rsidRPr="00000000" w14:paraId="000000CE">
            <w:pPr>
              <w:widowControl w:val="0"/>
              <w:rPr>
                <w:b w:val="1"/>
                <w:bCs w:val="1"/>
                <w:sz w:val="22"/>
                <w:szCs w:val="22"/>
              </w:rPr>
            </w:pPr>
            <w:r w:rsidDel="00000000" w:rsidR="00000000" w:rsidRPr="00000000">
              <w:rPr>
                <w:rtl w:val="0"/>
              </w:rPr>
            </w:r>
          </w:p>
          <w:p w:rsidR="00000000" w:rsidDel="00000000" w:rsidP="00000000" w:rsidRDefault="00000000" w:rsidRPr="00000000" w14:paraId="000000CF">
            <w:pPr>
              <w:widowControl w:val="0"/>
              <w:rPr>
                <w:b w:val="1"/>
                <w:bCs w:val="1"/>
                <w:sz w:val="22"/>
                <w:szCs w:val="22"/>
              </w:rPr>
            </w:pPr>
            <w:r w:rsidDel="00000000" w:rsidR="00000000" w:rsidRPr="00000000">
              <w:rPr>
                <w:rtl w:val="0"/>
              </w:rPr>
            </w:r>
          </w:p>
          <w:p w:rsidR="00000000" w:rsidDel="00000000" w:rsidP="00000000" w:rsidRDefault="00000000" w:rsidRPr="00000000" w14:paraId="000000D0">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b w:val="1"/>
                <w:bCs w:val="1"/>
              </w:rPr>
            </w:pPr>
            <w:r w:rsidDel="00000000" w:rsidR="00000000" w:rsidRPr="00000000">
              <w:rPr>
                <w:b w:val="1"/>
                <w:bCs w:val="1"/>
                <w:rtl w:val="0"/>
              </w:rPr>
              <w:t xml:space="preserve">Ancient Greeks:</w:t>
            </w:r>
          </w:p>
          <w:p w:rsidR="00000000" w:rsidDel="00000000" w:rsidP="00000000" w:rsidRDefault="00000000" w:rsidRPr="00000000" w14:paraId="000000D2">
            <w:pPr>
              <w:widowControl w:val="0"/>
              <w:rPr>
                <w:b w:val="1"/>
                <w:bCs w:val="1"/>
              </w:rPr>
            </w:pPr>
            <w:r w:rsidDel="00000000" w:rsidR="00000000" w:rsidRPr="00000000">
              <w:rPr>
                <w:rtl w:val="0"/>
              </w:rPr>
            </w:r>
          </w:p>
          <w:p w:rsidR="00000000" w:rsidDel="00000000" w:rsidP="00000000" w:rsidRDefault="00000000" w:rsidRPr="00000000" w14:paraId="000000D3">
            <w:pPr>
              <w:widowControl w:val="0"/>
              <w:rPr>
                <w:b w:val="1"/>
                <w:bCs w:val="1"/>
              </w:rPr>
            </w:pPr>
            <w:r w:rsidDel="00000000" w:rsidR="00000000" w:rsidRPr="00000000">
              <w:rPr>
                <w:rtl w:val="0"/>
              </w:rPr>
              <w:t xml:space="preserve">By the end of this segment children will understand who the Ancient Greeks were, the legacies that they left including art. They will also compare what Ancient Greece is like in the past compared to today.</w:t>
            </w:r>
            <w:r w:rsidDel="00000000" w:rsidR="00000000" w:rsidRPr="00000000">
              <w:rPr>
                <w:b w:val="1"/>
                <w:bCs w:val="1"/>
                <w:rtl w:val="0"/>
              </w:rPr>
              <w:t xml:space="preserve"> </w:t>
            </w:r>
          </w:p>
          <w:p w:rsidR="00000000" w:rsidDel="00000000" w:rsidP="00000000" w:rsidRDefault="00000000" w:rsidRPr="00000000" w14:paraId="000000D4">
            <w:pPr>
              <w:widowControl w:val="0"/>
              <w:rPr>
                <w:b w:val="1"/>
                <w:bCs w:val="1"/>
              </w:rPr>
            </w:pPr>
            <w:r w:rsidDel="00000000" w:rsidR="00000000" w:rsidRPr="00000000">
              <w:rPr>
                <w:rtl w:val="0"/>
              </w:rPr>
            </w:r>
          </w:p>
          <w:p w:rsidR="00000000" w:rsidDel="00000000" w:rsidP="00000000" w:rsidRDefault="00000000" w:rsidRPr="00000000" w14:paraId="000000D5">
            <w:pPr>
              <w:widowControl w:val="0"/>
              <w:rPr>
                <w:b w:val="1"/>
                <w:bCs w:val="1"/>
              </w:rPr>
            </w:pPr>
            <w:r w:rsidDel="00000000" w:rsidR="00000000" w:rsidRPr="00000000">
              <w:rPr>
                <w:rtl w:val="0"/>
              </w:rPr>
            </w:r>
          </w:p>
          <w:p w:rsidR="00000000" w:rsidDel="00000000" w:rsidP="00000000" w:rsidRDefault="00000000" w:rsidRPr="00000000" w14:paraId="000000D6">
            <w:pPr>
              <w:widowControl w:val="0"/>
              <w:rPr/>
            </w:pPr>
            <w:r w:rsidDel="00000000" w:rsidR="00000000" w:rsidRPr="00000000">
              <w:rPr>
                <w:rtl w:val="0"/>
              </w:rPr>
            </w:r>
          </w:p>
          <w:p w:rsidR="00000000" w:rsidDel="00000000" w:rsidP="00000000" w:rsidRDefault="00000000" w:rsidRPr="00000000" w14:paraId="000000D7">
            <w:pPr>
              <w:widowControl w:val="0"/>
              <w:rPr>
                <w:b w:val="1"/>
                <w:bCs w:val="1"/>
              </w:rPr>
            </w:pPr>
            <w:hyperlink r:id="rId17">
              <w:r w:rsidDel="00000000" w:rsidR="00000000" w:rsidRPr="00000000">
                <w:rPr>
                  <w:b w:val="1"/>
                  <w:bCs w:val="1"/>
                  <w:color w:val="0000ee"/>
                  <w:u w:val="single"/>
                  <w:rtl w:val="0"/>
                </w:rPr>
                <w:t xml:space="preserve">Ancient Greeks Knowledge Organiser 2023.pptx</w:t>
              </w:r>
            </w:hyperlink>
            <w:r w:rsidDel="00000000" w:rsidR="00000000" w:rsidRPr="00000000">
              <w:rPr>
                <w:rtl w:val="0"/>
              </w:rPr>
            </w:r>
          </w:p>
          <w:p w:rsidR="00000000" w:rsidDel="00000000" w:rsidP="00000000" w:rsidRDefault="00000000" w:rsidRPr="00000000" w14:paraId="000000D8">
            <w:pPr>
              <w:widowControl w:val="0"/>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DB">
            <w:pPr>
              <w:pageBreakBefore w:val="0"/>
              <w:spacing w:line="256" w:lineRule="auto"/>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Year 6</w:t>
            </w:r>
          </w:p>
          <w:p w:rsidR="00000000" w:rsidDel="00000000" w:rsidP="00000000" w:rsidRDefault="00000000" w:rsidRPr="00000000" w14:paraId="000000DC">
            <w:pPr>
              <w:pageBreakBefore w:val="0"/>
              <w:spacing w:line="256" w:lineRule="auto"/>
              <w:jc w:val="center"/>
              <w:rPr>
                <w:rFonts w:ascii="Comic Sans MS" w:cs="Comic Sans MS" w:eastAsia="Comic Sans MS" w:hAnsi="Comic Sans MS"/>
                <w:b w:val="1"/>
                <w:bCs w:val="1"/>
              </w:rPr>
            </w:pPr>
            <w:r w:rsidDel="00000000" w:rsidR="00000000" w:rsidRPr="00000000">
              <w:rPr>
                <w:rtl w:val="0"/>
              </w:rPr>
            </w:r>
          </w:p>
        </w:tc>
        <w:tc>
          <w:tcPr/>
          <w:p w:rsidR="00000000" w:rsidDel="00000000" w:rsidP="00000000" w:rsidRDefault="00000000" w:rsidRPr="00000000" w14:paraId="000000DD">
            <w:pPr>
              <w:pageBreakBefore w:val="0"/>
              <w:spacing w:line="256" w:lineRule="auto"/>
              <w:jc w:val="center"/>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b w:val="1"/>
                <w:bCs w:val="1"/>
                <w:sz w:val="22"/>
                <w:szCs w:val="22"/>
              </w:rPr>
            </w:pPr>
            <w:r w:rsidDel="00000000" w:rsidR="00000000" w:rsidRPr="00000000">
              <w:rPr>
                <w:b w:val="1"/>
                <w:bCs w:val="1"/>
                <w:sz w:val="22"/>
                <w:szCs w:val="22"/>
                <w:rtl w:val="0"/>
              </w:rPr>
              <w:t xml:space="preserve">WW1</w:t>
            </w:r>
          </w:p>
          <w:p w:rsidR="00000000" w:rsidDel="00000000" w:rsidP="00000000" w:rsidRDefault="00000000" w:rsidRPr="00000000" w14:paraId="000000DF">
            <w:pPr>
              <w:widowControl w:val="0"/>
              <w:rPr>
                <w:b w:val="1"/>
                <w:bCs w:val="1"/>
                <w:sz w:val="22"/>
                <w:szCs w:val="22"/>
              </w:rPr>
            </w:pPr>
            <w:r w:rsidDel="00000000" w:rsidR="00000000" w:rsidRPr="00000000">
              <w:rPr>
                <w:rtl w:val="0"/>
              </w:rPr>
            </w:r>
          </w:p>
          <w:p w:rsidR="00000000" w:rsidDel="00000000" w:rsidP="00000000" w:rsidRDefault="00000000" w:rsidRPr="00000000" w14:paraId="000000E0">
            <w:pPr>
              <w:widowControl w:val="0"/>
              <w:rPr>
                <w:sz w:val="22"/>
                <w:szCs w:val="22"/>
              </w:rPr>
            </w:pPr>
            <w:r w:rsidDel="00000000" w:rsidR="00000000" w:rsidRPr="00000000">
              <w:rPr>
                <w:sz w:val="22"/>
                <w:szCs w:val="22"/>
                <w:rtl w:val="0"/>
              </w:rPr>
              <w:t xml:space="preserve">By the end of this segment children will have a chronologically secure knowledge and understanding of British history. They will know the causes of WW1 as well as the main events that took place during the war. They will analyse the conflict from the perspective of ordinary men as well as the role of women. </w:t>
            </w:r>
          </w:p>
          <w:p w:rsidR="00000000" w:rsidDel="00000000" w:rsidP="00000000" w:rsidRDefault="00000000" w:rsidRPr="00000000" w14:paraId="000000E1">
            <w:pPr>
              <w:widowControl w:val="0"/>
              <w:rPr>
                <w:sz w:val="22"/>
                <w:szCs w:val="22"/>
              </w:rPr>
            </w:pPr>
            <w:r w:rsidDel="00000000" w:rsidR="00000000" w:rsidRPr="00000000">
              <w:rPr>
                <w:rtl w:val="0"/>
              </w:rPr>
            </w:r>
          </w:p>
          <w:p w:rsidR="00000000" w:rsidDel="00000000" w:rsidP="00000000" w:rsidRDefault="00000000" w:rsidRPr="00000000" w14:paraId="000000E2">
            <w:pPr>
              <w:widowControl w:val="0"/>
              <w:rPr>
                <w:b w:val="1"/>
                <w:bCs w:val="1"/>
                <w:sz w:val="22"/>
                <w:szCs w:val="22"/>
              </w:rPr>
            </w:pPr>
            <w:r w:rsidDel="00000000" w:rsidR="00000000" w:rsidRPr="00000000">
              <w:rPr>
                <w:rtl w:val="0"/>
              </w:rPr>
            </w:r>
          </w:p>
          <w:p w:rsidR="00000000" w:rsidDel="00000000" w:rsidP="00000000" w:rsidRDefault="00000000" w:rsidRPr="00000000" w14:paraId="000000E3">
            <w:pPr>
              <w:widowControl w:val="0"/>
              <w:rPr>
                <w:b w:val="1"/>
                <w:bCs w:val="1"/>
                <w:sz w:val="22"/>
                <w:szCs w:val="22"/>
              </w:rPr>
            </w:pPr>
            <w:r w:rsidDel="00000000" w:rsidR="00000000" w:rsidRPr="00000000">
              <w:rPr>
                <w:rtl w:val="0"/>
              </w:rPr>
            </w:r>
          </w:p>
          <w:p w:rsidR="00000000" w:rsidDel="00000000" w:rsidP="00000000" w:rsidRDefault="00000000" w:rsidRPr="00000000" w14:paraId="000000E4">
            <w:pPr>
              <w:widowControl w:val="0"/>
              <w:rPr>
                <w:color w:val="0000ff"/>
                <w:sz w:val="22"/>
                <w:szCs w:val="22"/>
              </w:rPr>
            </w:pPr>
            <w:hyperlink r:id="rId18">
              <w:r w:rsidDel="00000000" w:rsidR="00000000" w:rsidRPr="00000000">
                <w:rPr>
                  <w:color w:val="0000ee"/>
                  <w:sz w:val="22"/>
                  <w:szCs w:val="22"/>
                  <w:u w:val="single"/>
                  <w:rtl w:val="0"/>
                </w:rPr>
                <w:t xml:space="preserve">Knowledge Organiser - WW1.pptx</w:t>
              </w:r>
            </w:hyperlink>
            <w:r w:rsidDel="00000000" w:rsidR="00000000" w:rsidRPr="00000000">
              <w:rPr>
                <w:rtl w:val="0"/>
              </w:rPr>
            </w:r>
          </w:p>
          <w:p w:rsidR="00000000" w:rsidDel="00000000" w:rsidP="00000000" w:rsidRDefault="00000000" w:rsidRPr="00000000" w14:paraId="000000E5">
            <w:pPr>
              <w:widowControl w:val="0"/>
              <w:rPr>
                <w:color w:val="0000ff"/>
                <w:sz w:val="22"/>
                <w:szCs w:val="22"/>
              </w:rPr>
            </w:pPr>
            <w:r w:rsidDel="00000000" w:rsidR="00000000" w:rsidRPr="00000000">
              <w:rPr>
                <w:rtl w:val="0"/>
              </w:rPr>
            </w:r>
          </w:p>
          <w:p w:rsidR="00000000" w:rsidDel="00000000" w:rsidP="00000000" w:rsidRDefault="00000000" w:rsidRPr="00000000" w14:paraId="000000E6">
            <w:pPr>
              <w:widowControl w:val="0"/>
              <w:rPr>
                <w:b w:val="1"/>
                <w:bCs w:val="1"/>
                <w:sz w:val="22"/>
                <w:szCs w:val="22"/>
              </w:rPr>
            </w:pPr>
            <w:r w:rsidDel="00000000" w:rsidR="00000000" w:rsidRPr="00000000">
              <w:rPr>
                <w:rtl w:val="0"/>
              </w:rPr>
            </w:r>
          </w:p>
          <w:p w:rsidR="00000000" w:rsidDel="00000000" w:rsidP="00000000" w:rsidRDefault="00000000" w:rsidRPr="00000000" w14:paraId="000000E7">
            <w:pPr>
              <w:widowControl w:val="0"/>
              <w:rPr>
                <w:b w:val="1"/>
                <w:bCs w:val="1"/>
                <w:sz w:val="22"/>
                <w:szCs w:val="22"/>
              </w:rPr>
            </w:pPr>
            <w:r w:rsidDel="00000000" w:rsidR="00000000" w:rsidRPr="00000000">
              <w:rPr>
                <w:rtl w:val="0"/>
              </w:rPr>
            </w:r>
          </w:p>
          <w:p w:rsidR="00000000" w:rsidDel="00000000" w:rsidP="00000000" w:rsidRDefault="00000000" w:rsidRPr="00000000" w14:paraId="000000E8">
            <w:pPr>
              <w:widowControl w:val="0"/>
              <w:rPr>
                <w:b w:val="1"/>
                <w:bCs w:val="1"/>
                <w:sz w:val="22"/>
                <w:szCs w:val="22"/>
                <w:highlight w:val="yellow"/>
              </w:rPr>
            </w:pPr>
            <w:r w:rsidDel="00000000" w:rsidR="00000000" w:rsidRPr="00000000">
              <w:rPr>
                <w:rtl w:val="0"/>
              </w:rPr>
            </w:r>
          </w:p>
          <w:p w:rsidR="00000000" w:rsidDel="00000000" w:rsidP="00000000" w:rsidRDefault="00000000" w:rsidRPr="00000000" w14:paraId="000000E9">
            <w:pPr>
              <w:widowControl w:val="0"/>
              <w:rPr>
                <w:b w:val="1"/>
                <w:bCs w:val="1"/>
                <w:sz w:val="22"/>
                <w:szCs w:val="22"/>
                <w:highlight w:val="yellow"/>
              </w:rPr>
            </w:pPr>
            <w:r w:rsidDel="00000000" w:rsidR="00000000" w:rsidRPr="00000000">
              <w:rPr>
                <w:b w:val="1"/>
                <w:bCs w:val="1"/>
                <w:sz w:val="22"/>
                <w:szCs w:val="22"/>
                <w:highlight w:val="yellow"/>
                <w:rtl w:val="0"/>
              </w:rPr>
              <w:t xml:space="preserve">Debate - the children debate the reasons for and against men joining the war effort.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rPr>
                <w:b w:val="1"/>
                <w:bCs w:val="1"/>
                <w:sz w:val="22"/>
                <w:szCs w:val="22"/>
              </w:rPr>
            </w:pPr>
            <w:r w:rsidDel="00000000" w:rsidR="00000000" w:rsidRPr="00000000">
              <w:rPr>
                <w:b w:val="1"/>
                <w:bCs w:val="1"/>
                <w:sz w:val="22"/>
                <w:szCs w:val="22"/>
                <w:rtl w:val="0"/>
              </w:rPr>
              <w:t xml:space="preserve">WW2</w:t>
            </w:r>
          </w:p>
          <w:p w:rsidR="00000000" w:rsidDel="00000000" w:rsidP="00000000" w:rsidRDefault="00000000" w:rsidRPr="00000000" w14:paraId="000000ED">
            <w:pPr>
              <w:widowControl w:val="0"/>
              <w:rPr>
                <w:b w:val="1"/>
                <w:bCs w:val="1"/>
                <w:sz w:val="22"/>
                <w:szCs w:val="22"/>
              </w:rPr>
            </w:pPr>
            <w:r w:rsidDel="00000000" w:rsidR="00000000" w:rsidRPr="00000000">
              <w:rPr>
                <w:rtl w:val="0"/>
              </w:rPr>
            </w:r>
          </w:p>
          <w:p w:rsidR="00000000" w:rsidDel="00000000" w:rsidP="00000000" w:rsidRDefault="00000000" w:rsidRPr="00000000" w14:paraId="000000EE">
            <w:pPr>
              <w:widowControl w:val="0"/>
              <w:rPr>
                <w:sz w:val="22"/>
                <w:szCs w:val="22"/>
              </w:rPr>
            </w:pPr>
            <w:r w:rsidDel="00000000" w:rsidR="00000000" w:rsidRPr="00000000">
              <w:rPr>
                <w:sz w:val="22"/>
                <w:szCs w:val="22"/>
                <w:rtl w:val="0"/>
              </w:rPr>
              <w:t xml:space="preserve">By the end of this segment children will recognise a significant turning point in British history. They will understand the causes of the beginning and ending of WW2 and Britain’s involvement. They will consider the significance of the Battle of Britain and the Blitz within British history and consider the impact of the war on ordinary people. </w:t>
            </w:r>
          </w:p>
          <w:p w:rsidR="00000000" w:rsidDel="00000000" w:rsidP="00000000" w:rsidRDefault="00000000" w:rsidRPr="00000000" w14:paraId="000000EF">
            <w:pPr>
              <w:widowControl w:val="0"/>
              <w:rPr>
                <w:sz w:val="22"/>
                <w:szCs w:val="22"/>
              </w:rPr>
            </w:pPr>
            <w:r w:rsidDel="00000000" w:rsidR="00000000" w:rsidRPr="00000000">
              <w:rPr>
                <w:rtl w:val="0"/>
              </w:rPr>
            </w:r>
          </w:p>
          <w:p w:rsidR="00000000" w:rsidDel="00000000" w:rsidP="00000000" w:rsidRDefault="00000000" w:rsidRPr="00000000" w14:paraId="000000F0">
            <w:pPr>
              <w:widowControl w:val="0"/>
              <w:rPr>
                <w:b w:val="1"/>
                <w:bCs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1">
            <w:pPr>
              <w:widowControl w:val="0"/>
              <w:rPr>
                <w:b w:val="1"/>
                <w:bCs w:val="1"/>
                <w:sz w:val="22"/>
                <w:szCs w:val="22"/>
              </w:rPr>
            </w:pPr>
            <w:r w:rsidDel="00000000" w:rsidR="00000000" w:rsidRPr="00000000">
              <w:rPr>
                <w:rtl w:val="0"/>
              </w:rPr>
            </w:r>
          </w:p>
          <w:p w:rsidR="00000000" w:rsidDel="00000000" w:rsidP="00000000" w:rsidRDefault="00000000" w:rsidRPr="00000000" w14:paraId="000000F2">
            <w:pPr>
              <w:widowControl w:val="0"/>
              <w:rPr>
                <w:b w:val="1"/>
                <w:bCs w:val="1"/>
                <w:sz w:val="22"/>
                <w:szCs w:val="22"/>
              </w:rPr>
            </w:pPr>
            <w:hyperlink r:id="rId19">
              <w:r w:rsidDel="00000000" w:rsidR="00000000" w:rsidRPr="00000000">
                <w:rPr>
                  <w:b w:val="1"/>
                  <w:bCs w:val="1"/>
                  <w:color w:val="0000ee"/>
                  <w:sz w:val="22"/>
                  <w:szCs w:val="22"/>
                  <w:u w:val="single"/>
                  <w:rtl w:val="0"/>
                </w:rPr>
                <w:t xml:space="preserve">History - WW2).pptx</w:t>
              </w:r>
            </w:hyperlink>
            <w:r w:rsidDel="00000000" w:rsidR="00000000" w:rsidRPr="00000000">
              <w:rPr>
                <w:rtl w:val="0"/>
              </w:rPr>
            </w:r>
          </w:p>
          <w:p w:rsidR="00000000" w:rsidDel="00000000" w:rsidP="00000000" w:rsidRDefault="00000000" w:rsidRPr="00000000" w14:paraId="000000F3">
            <w:pPr>
              <w:widowControl w:val="0"/>
              <w:rPr>
                <w:b w:val="1"/>
                <w:bCs w:val="1"/>
                <w:sz w:val="22"/>
                <w:szCs w:val="22"/>
              </w:rPr>
            </w:pPr>
            <w:r w:rsidDel="00000000" w:rsidR="00000000" w:rsidRPr="00000000">
              <w:rPr>
                <w:rtl w:val="0"/>
              </w:rPr>
            </w:r>
          </w:p>
          <w:p w:rsidR="00000000" w:rsidDel="00000000" w:rsidP="00000000" w:rsidRDefault="00000000" w:rsidRPr="00000000" w14:paraId="000000F4">
            <w:pPr>
              <w:widowControl w:val="0"/>
              <w:rPr>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b w:val="1"/>
                <w:bCs w:val="1"/>
                <w:sz w:val="22"/>
                <w:szCs w:val="22"/>
              </w:rPr>
            </w:pPr>
            <w:r w:rsidDel="00000000" w:rsidR="00000000" w:rsidRPr="00000000">
              <w:rPr>
                <w:b w:val="1"/>
                <w:bCs w:val="1"/>
                <w:sz w:val="22"/>
                <w:szCs w:val="22"/>
                <w:rtl w:val="0"/>
              </w:rPr>
              <w:t xml:space="preserve">Maya </w:t>
            </w:r>
          </w:p>
          <w:p w:rsidR="00000000" w:rsidDel="00000000" w:rsidP="00000000" w:rsidRDefault="00000000" w:rsidRPr="00000000" w14:paraId="000000F6">
            <w:pPr>
              <w:widowControl w:val="0"/>
              <w:rPr>
                <w:b w:val="1"/>
                <w:bCs w:val="1"/>
                <w:sz w:val="22"/>
                <w:szCs w:val="22"/>
              </w:rPr>
            </w:pPr>
            <w:r w:rsidDel="00000000" w:rsidR="00000000" w:rsidRPr="00000000">
              <w:rPr>
                <w:rtl w:val="0"/>
              </w:rPr>
            </w:r>
          </w:p>
          <w:p w:rsidR="00000000" w:rsidDel="00000000" w:rsidP="00000000" w:rsidRDefault="00000000" w:rsidRPr="00000000" w14:paraId="000000F7">
            <w:pPr>
              <w:widowControl w:val="0"/>
              <w:rPr>
                <w:b w:val="1"/>
                <w:bCs w:val="1"/>
                <w:sz w:val="22"/>
                <w:szCs w:val="22"/>
              </w:rPr>
            </w:pPr>
            <w:r w:rsidDel="00000000" w:rsidR="00000000" w:rsidRPr="00000000">
              <w:rPr>
                <w:sz w:val="22"/>
                <w:szCs w:val="22"/>
                <w:rtl w:val="0"/>
              </w:rPr>
              <w:t xml:space="preserve">By the end of this segment children will know of a non-European society that contrasts with British history and a study chosen from the Mayan Civilization.</w:t>
            </w:r>
            <w:r w:rsidDel="00000000" w:rsidR="00000000" w:rsidRPr="00000000">
              <w:rPr>
                <w:rtl w:val="0"/>
              </w:rPr>
            </w:r>
          </w:p>
          <w:p w:rsidR="00000000" w:rsidDel="00000000" w:rsidP="00000000" w:rsidRDefault="00000000" w:rsidRPr="00000000" w14:paraId="000000F8">
            <w:pPr>
              <w:widowControl w:val="0"/>
              <w:rPr>
                <w:color w:val="0000ff"/>
                <w:sz w:val="22"/>
                <w:szCs w:val="22"/>
              </w:rPr>
            </w:pPr>
            <w:hyperlink r:id="rId20">
              <w:r w:rsidDel="00000000" w:rsidR="00000000" w:rsidRPr="00000000">
                <w:rPr>
                  <w:color w:val="1155cc"/>
                  <w:sz w:val="22"/>
                  <w:szCs w:val="22"/>
                  <w:u w:val="single"/>
                  <w:rtl w:val="0"/>
                </w:rPr>
                <w:t xml:space="preserve">Knowledge organiser </w:t>
              </w:r>
            </w:hyperlink>
            <w:r w:rsidDel="00000000" w:rsidR="00000000" w:rsidRPr="00000000">
              <w:rPr>
                <w:rtl w:val="0"/>
              </w:rPr>
            </w:r>
          </w:p>
          <w:p w:rsidR="00000000" w:rsidDel="00000000" w:rsidP="00000000" w:rsidRDefault="00000000" w:rsidRPr="00000000" w14:paraId="000000F9">
            <w:pPr>
              <w:widowControl w:val="0"/>
              <w:rPr>
                <w:b w:val="1"/>
                <w:bCs w:val="1"/>
                <w:sz w:val="22"/>
                <w:szCs w:val="22"/>
              </w:rPr>
            </w:pPr>
            <w:r w:rsidDel="00000000" w:rsidR="00000000" w:rsidRPr="00000000">
              <w:rPr>
                <w:rtl w:val="0"/>
              </w:rPr>
            </w:r>
          </w:p>
          <w:p w:rsidR="00000000" w:rsidDel="00000000" w:rsidP="00000000" w:rsidRDefault="00000000" w:rsidRPr="00000000" w14:paraId="000000FA">
            <w:pPr>
              <w:widowControl w:val="0"/>
              <w:rPr>
                <w:sz w:val="22"/>
                <w:szCs w:val="22"/>
              </w:rPr>
            </w:pPr>
            <w:r w:rsidDel="00000000" w:rsidR="00000000" w:rsidRPr="00000000">
              <w:rPr>
                <w:rtl w:val="0"/>
              </w:rPr>
            </w:r>
          </w:p>
          <w:p w:rsidR="00000000" w:rsidDel="00000000" w:rsidP="00000000" w:rsidRDefault="00000000" w:rsidRPr="00000000" w14:paraId="000000FB">
            <w:pPr>
              <w:widowControl w:val="0"/>
              <w:rPr>
                <w:sz w:val="22"/>
                <w:szCs w:val="22"/>
              </w:rPr>
            </w:pPr>
            <w:r w:rsidDel="00000000" w:rsidR="00000000" w:rsidRPr="00000000">
              <w:rPr>
                <w:sz w:val="22"/>
                <w:szCs w:val="22"/>
                <w:rtl w:val="0"/>
              </w:rPr>
              <w:t xml:space="preserve">Historical significance:</w:t>
            </w:r>
          </w:p>
          <w:p w:rsidR="00000000" w:rsidDel="00000000" w:rsidP="00000000" w:rsidRDefault="00000000" w:rsidRPr="00000000" w14:paraId="000000FC">
            <w:pPr>
              <w:widowControl w:val="0"/>
              <w:rPr>
                <w:sz w:val="22"/>
                <w:szCs w:val="22"/>
              </w:rPr>
            </w:pPr>
            <w:r w:rsidDel="00000000" w:rsidR="00000000" w:rsidRPr="00000000">
              <w:rPr>
                <w:sz w:val="22"/>
                <w:szCs w:val="22"/>
                <w:rtl w:val="0"/>
              </w:rPr>
              <w:t xml:space="preserve">How the civilisation evolved and developed e.g through numbers, sacrifices and discovery of chocolate. The impact this has on how the world view this civilisation and compare it to other civilizations at this time.</w:t>
            </w:r>
          </w:p>
        </w:tc>
      </w:tr>
    </w:tbl>
    <w:p w:rsidR="00000000" w:rsidDel="00000000" w:rsidP="00000000" w:rsidRDefault="00000000" w:rsidRPr="00000000" w14:paraId="000000FD">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0FE">
      <w:pPr>
        <w:pageBreakBefore w:val="0"/>
        <w:rPr>
          <w:rFonts w:ascii="Comic Sans MS" w:cs="Comic Sans MS" w:eastAsia="Comic Sans MS" w:hAnsi="Comic Sans MS"/>
          <w:b w:val="1"/>
          <w:bCs w:val="1"/>
          <w:sz w:val="20"/>
          <w:szCs w:val="20"/>
        </w:rPr>
      </w:pPr>
      <w:r w:rsidDel="00000000" w:rsidR="00000000" w:rsidRPr="00000000">
        <w:rPr>
          <w:rtl w:val="0"/>
        </w:rPr>
      </w:r>
    </w:p>
    <w:p w:rsidR="00000000" w:rsidDel="00000000" w:rsidP="00000000" w:rsidRDefault="00000000" w:rsidRPr="00000000" w14:paraId="000000FF">
      <w:pPr>
        <w:pageBreakBefore w:val="0"/>
        <w:rPr>
          <w:rFonts w:ascii="Comic Sans MS" w:cs="Comic Sans MS" w:eastAsia="Comic Sans MS" w:hAnsi="Comic Sans MS"/>
          <w:b w:val="1"/>
          <w:bCs w:val="1"/>
          <w:sz w:val="20"/>
          <w:szCs w:val="20"/>
        </w:rPr>
      </w:pPr>
      <w:r w:rsidDel="00000000" w:rsidR="00000000" w:rsidRPr="00000000">
        <w:rPr>
          <w:rtl w:val="0"/>
        </w:rPr>
      </w:r>
    </w:p>
    <w:p w:rsidR="00000000" w:rsidDel="00000000" w:rsidP="00000000" w:rsidRDefault="00000000" w:rsidRPr="00000000" w14:paraId="00000100">
      <w:pPr>
        <w:pageBreakBefore w:val="0"/>
        <w:rPr>
          <w:rFonts w:ascii="Comic Sans MS" w:cs="Comic Sans MS" w:eastAsia="Comic Sans MS" w:hAnsi="Comic Sans MS"/>
          <w:b w:val="1"/>
          <w:bCs w:val="1"/>
          <w:sz w:val="20"/>
          <w:szCs w:val="20"/>
        </w:rPr>
      </w:pPr>
      <w:r w:rsidDel="00000000" w:rsidR="00000000" w:rsidRPr="00000000">
        <w:rPr>
          <w:rtl w:val="0"/>
        </w:rPr>
      </w:r>
    </w:p>
    <w:p w:rsidR="00000000" w:rsidDel="00000000" w:rsidP="00000000" w:rsidRDefault="00000000" w:rsidRPr="00000000" w14:paraId="00000101">
      <w:pPr>
        <w:pageBreakBefore w:val="0"/>
        <w:rPr>
          <w:rFonts w:ascii="Comic Sans MS" w:cs="Comic Sans MS" w:eastAsia="Comic Sans MS" w:hAnsi="Comic Sans MS"/>
          <w:b w:val="1"/>
          <w:bCs w:val="1"/>
          <w:color w:val="222222"/>
          <w:sz w:val="19"/>
          <w:szCs w:val="19"/>
          <w:highlight w:val="white"/>
        </w:rPr>
      </w:pPr>
      <w:r w:rsidDel="00000000" w:rsidR="00000000" w:rsidRPr="00000000">
        <w:rPr>
          <w:rtl w:val="0"/>
        </w:rPr>
      </w:r>
    </w:p>
    <w:p w:rsidR="00000000" w:rsidDel="00000000" w:rsidP="00000000" w:rsidRDefault="00000000" w:rsidRPr="00000000" w14:paraId="00000102">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3">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4">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5">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6">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7">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8">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9">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A">
      <w:pPr>
        <w:pageBreakBefore w:val="0"/>
        <w:rPr>
          <w:rFonts w:ascii="Comic Sans MS" w:cs="Comic Sans MS" w:eastAsia="Comic Sans MS" w:hAnsi="Comic Sans MS"/>
          <w:color w:val="222222"/>
          <w:sz w:val="19"/>
          <w:szCs w:val="19"/>
          <w:highlight w:val="white"/>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NoCkfoc6hg-CWLfaNCXXjVoKlvrwBPK9/edit" TargetMode="External"/><Relationship Id="rId11" Type="http://schemas.openxmlformats.org/officeDocument/2006/relationships/hyperlink" Target="https://docs.google.com/presentation/d/1qnFO_vUoW9Bf--VArBvfC2VpFMoadWjX/edit?pli=1#slide=id.p1" TargetMode="External"/><Relationship Id="rId10" Type="http://schemas.openxmlformats.org/officeDocument/2006/relationships/hyperlink" Target="https://docs.google.com/presentation/d/1alknHimuKOU7VIKXN2XV7ygkdlV1W8Z0/edit?pli=1#slide=id.p1" TargetMode="External"/><Relationship Id="rId13" Type="http://schemas.openxmlformats.org/officeDocument/2006/relationships/hyperlink" Target="https://docs.google.com/presentation/d/18WwukM5NWUx0i6GOWxYnMzArfz_0H7mA/edit?pli=1#slide=id.p1" TargetMode="External"/><Relationship Id="rId12" Type="http://schemas.openxmlformats.org/officeDocument/2006/relationships/hyperlink" Target="https://docs.google.com/presentation/d/1-W8RoYrHpIelGH7tGGk3lwZGzEn4dL7K/edit?pli=1#slide=id.p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YVWhXVYlGy81jwdA12Y1NfWJGk3qMDD/edit?usp=sharing&amp;ouid=101921111179235535965&amp;rtpof=true&amp;sd=true" TargetMode="External"/><Relationship Id="rId15" Type="http://schemas.openxmlformats.org/officeDocument/2006/relationships/hyperlink" Target="https://docs.google.com/presentation/d/1GgdsBP0IdQx2XlqY4jjLpoUU4kxckTWy/edit?pli=1#slide=id.p1" TargetMode="External"/><Relationship Id="rId14" Type="http://schemas.openxmlformats.org/officeDocument/2006/relationships/hyperlink" Target="https://docs.google.com/presentation/d/1CWr4lBjNx5HzGmD87pAj772cFn93SOva/edit?pli=1#slide=id.p1" TargetMode="External"/><Relationship Id="rId17" Type="http://schemas.openxmlformats.org/officeDocument/2006/relationships/hyperlink" Target="https://docs.google.com/presentation/d/1ELCN69CAF6qftqpTYUElddPu7jr1k4B7/edit?pli=1#slide=id.p1" TargetMode="External"/><Relationship Id="rId16" Type="http://schemas.openxmlformats.org/officeDocument/2006/relationships/hyperlink" Target="https://docs.google.com/presentation/d/1QrG2yDqsjgbQ9ldccPz2JdrTXtYfIXxY/edit?pli=1#slide=id.p1" TargetMode="External"/><Relationship Id="rId5" Type="http://schemas.openxmlformats.org/officeDocument/2006/relationships/styles" Target="styles.xml"/><Relationship Id="rId19" Type="http://schemas.openxmlformats.org/officeDocument/2006/relationships/hyperlink" Target="https://docs.google.com/presentation/d/1Q2qbtgd8O9d9DwoEvGgCksnvLjchW9Oh/edit?pli=1#slide=id.p1" TargetMode="External"/><Relationship Id="rId6" Type="http://schemas.openxmlformats.org/officeDocument/2006/relationships/hyperlink" Target="https://docs.google.com/presentation/d/13lLkma0YO_Q6PTTy2RDk3jq09Kdli9uq/edit#slide=id.p1" TargetMode="External"/><Relationship Id="rId18" Type="http://schemas.openxmlformats.org/officeDocument/2006/relationships/hyperlink" Target="https://docs.google.com/presentation/d/1q56ER7pNONzf5gdTPaxvpPLED58ALlMV/edit?usp=drive_link&amp;ouid=116383752164870134380&amp;rtpof=true&amp;sd=true" TargetMode="External"/><Relationship Id="rId7" Type="http://schemas.openxmlformats.org/officeDocument/2006/relationships/hyperlink" Target="https://docs.google.com/presentation/d/13_9rPrOx6GuTz2RLs7SfXxNEN8EeTGRG/edit?pli=1#slide=id.p1" TargetMode="External"/><Relationship Id="rId8" Type="http://schemas.openxmlformats.org/officeDocument/2006/relationships/hyperlink" Target="https://docs.google.com/presentation/d/1ON2igAY7nVqk8F4Ce9N5n7V3we_dhJgd/edit?pli=1#slide=id.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